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7BA90" w14:textId="77777777" w:rsidR="007F3F80" w:rsidRDefault="00D344B0">
      <w:pPr>
        <w:ind w:left="2124"/>
        <w:rPr>
          <w:rFonts w:ascii="Verdana" w:hAnsi="Verdana"/>
          <w:b/>
        </w:rPr>
      </w:pPr>
      <w:r>
        <w:rPr>
          <w:noProof/>
        </w:rPr>
        <w:drawing>
          <wp:anchor distT="0" distB="0" distL="133350" distR="123190" simplePos="0" relativeHeight="2" behindDoc="0" locked="0" layoutInCell="1" allowOverlap="1" wp14:anchorId="006B4563" wp14:editId="2E51A30F">
            <wp:simplePos x="0" y="0"/>
            <wp:positionH relativeFrom="column">
              <wp:posOffset>14605</wp:posOffset>
            </wp:positionH>
            <wp:positionV relativeFrom="paragraph">
              <wp:posOffset>-128270</wp:posOffset>
            </wp:positionV>
            <wp:extent cx="904875" cy="892810"/>
            <wp:effectExtent l="0" t="0" r="0" b="0"/>
            <wp:wrapSquare wrapText="bothSides"/>
            <wp:docPr id="1" name="Obrázek 1" descr="obec kl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ec kle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92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sz w:val="24"/>
          <w:shd w:val="clear" w:color="auto" w:fill="FFFFFF"/>
        </w:rPr>
        <w:t>Obec Klec</w:t>
      </w:r>
      <w:r>
        <w:rPr>
          <w:rFonts w:ascii="Verdana" w:hAnsi="Verdana"/>
          <w:sz w:val="24"/>
        </w:rPr>
        <w:br/>
      </w:r>
      <w:proofErr w:type="spellStart"/>
      <w:r>
        <w:rPr>
          <w:rFonts w:ascii="Verdana" w:hAnsi="Verdana"/>
          <w:sz w:val="24"/>
          <w:shd w:val="clear" w:color="auto" w:fill="FFFFFF"/>
        </w:rPr>
        <w:t>Klec</w:t>
      </w:r>
      <w:proofErr w:type="spellEnd"/>
      <w:r>
        <w:rPr>
          <w:rFonts w:ascii="Verdana" w:hAnsi="Verdana"/>
          <w:sz w:val="24"/>
          <w:shd w:val="clear" w:color="auto" w:fill="FFFFFF"/>
        </w:rPr>
        <w:t xml:space="preserve"> 75</w:t>
      </w:r>
      <w:r>
        <w:rPr>
          <w:rFonts w:ascii="Verdana" w:hAnsi="Verdana"/>
          <w:sz w:val="24"/>
        </w:rPr>
        <w:br/>
      </w:r>
      <w:r>
        <w:rPr>
          <w:rFonts w:ascii="Verdana" w:hAnsi="Verdana"/>
          <w:sz w:val="24"/>
          <w:shd w:val="clear" w:color="auto" w:fill="FFFFFF"/>
        </w:rPr>
        <w:t>379 01 p. Třeboň</w:t>
      </w:r>
      <w:r>
        <w:rPr>
          <w:rFonts w:ascii="Verdana" w:hAnsi="Verdana"/>
          <w:b/>
        </w:rPr>
        <w:br/>
      </w:r>
    </w:p>
    <w:p w14:paraId="237CC5DC" w14:textId="77777777" w:rsidR="007F3F80" w:rsidRDefault="007F3F80">
      <w:pPr>
        <w:rPr>
          <w:rFonts w:ascii="Verdana" w:hAnsi="Verdana"/>
        </w:rPr>
      </w:pPr>
    </w:p>
    <w:p w14:paraId="04BF4E76" w14:textId="77777777" w:rsidR="007F3F80" w:rsidRDefault="00D344B0">
      <w:pPr>
        <w:pStyle w:val="Nadpis6"/>
        <w:spacing w:before="0" w:after="0"/>
        <w:jc w:val="center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Zápis</w:t>
      </w:r>
    </w:p>
    <w:p w14:paraId="3A31B310" w14:textId="5E994723" w:rsidR="007F3F80" w:rsidRDefault="00D344B0">
      <w:pPr>
        <w:pStyle w:val="Nadpis6"/>
        <w:spacing w:before="0" w:after="0"/>
        <w:jc w:val="center"/>
      </w:pPr>
      <w:r>
        <w:rPr>
          <w:rFonts w:ascii="Cambria" w:hAnsi="Cambria"/>
          <w:iCs/>
          <w:sz w:val="24"/>
          <w:szCs w:val="24"/>
        </w:rPr>
        <w:t xml:space="preserve">z </w:t>
      </w:r>
      <w:r w:rsidR="00B90BC4" w:rsidRPr="00B90BC4">
        <w:rPr>
          <w:rFonts w:ascii="Cambria" w:hAnsi="Cambria" w:cstheme="minorBidi"/>
          <w:iCs/>
          <w:sz w:val="24"/>
          <w:szCs w:val="24"/>
        </w:rPr>
        <w:t>20</w:t>
      </w:r>
      <w:r w:rsidRPr="00B90BC4">
        <w:rPr>
          <w:rFonts w:ascii="Cambria" w:hAnsi="Cambria"/>
          <w:iCs/>
          <w:sz w:val="24"/>
          <w:szCs w:val="24"/>
        </w:rPr>
        <w:t>.</w:t>
      </w:r>
      <w:r>
        <w:rPr>
          <w:rFonts w:ascii="Cambria" w:hAnsi="Cambria"/>
          <w:iCs/>
          <w:sz w:val="24"/>
          <w:szCs w:val="24"/>
        </w:rPr>
        <w:t xml:space="preserve"> zasedání Zastupitelstva obce Klec,</w:t>
      </w:r>
    </w:p>
    <w:p w14:paraId="1FAF32C3" w14:textId="5E217725" w:rsidR="007F3F80" w:rsidRDefault="00D344B0">
      <w:pPr>
        <w:pStyle w:val="Nadpis6"/>
        <w:spacing w:before="0" w:after="0"/>
        <w:jc w:val="center"/>
      </w:pPr>
      <w:r>
        <w:rPr>
          <w:rFonts w:ascii="Cambria" w:hAnsi="Cambria"/>
          <w:iCs/>
          <w:sz w:val="24"/>
          <w:szCs w:val="24"/>
        </w:rPr>
        <w:t xml:space="preserve">konaného dne </w:t>
      </w:r>
      <w:r w:rsidR="00B90BC4">
        <w:rPr>
          <w:rFonts w:ascii="Cambria" w:hAnsi="Cambria"/>
          <w:iCs/>
          <w:sz w:val="24"/>
          <w:szCs w:val="24"/>
        </w:rPr>
        <w:t>17.03.2026</w:t>
      </w:r>
      <w:r>
        <w:rPr>
          <w:rFonts w:ascii="Cambria" w:hAnsi="Cambria"/>
          <w:iCs/>
          <w:sz w:val="24"/>
          <w:szCs w:val="24"/>
        </w:rPr>
        <w:t>, od 1</w:t>
      </w:r>
      <w:r w:rsidR="00B90BC4">
        <w:rPr>
          <w:rFonts w:ascii="Cambria" w:hAnsi="Cambria"/>
          <w:iCs/>
          <w:sz w:val="24"/>
          <w:szCs w:val="24"/>
        </w:rPr>
        <w:t>8</w:t>
      </w:r>
      <w:r>
        <w:rPr>
          <w:rFonts w:ascii="Cambria" w:hAnsi="Cambria"/>
          <w:iCs/>
          <w:sz w:val="24"/>
          <w:szCs w:val="24"/>
        </w:rPr>
        <w:t>:00 hodin.</w:t>
      </w:r>
    </w:p>
    <w:p w14:paraId="1F3B18A4" w14:textId="77777777" w:rsidR="007F3F80" w:rsidRDefault="007F3F80">
      <w:pPr>
        <w:rPr>
          <w:rFonts w:ascii="Cambria" w:hAnsi="Cambria"/>
          <w:iCs/>
        </w:rPr>
      </w:pPr>
    </w:p>
    <w:p w14:paraId="392D0F17" w14:textId="77777777" w:rsidR="007F3F80" w:rsidRDefault="007F3F80">
      <w:pPr>
        <w:pStyle w:val="Zkladntext2"/>
        <w:spacing w:after="0" w:line="240" w:lineRule="auto"/>
        <w:jc w:val="both"/>
        <w:rPr>
          <w:rFonts w:ascii="Cambria" w:hAnsi="Cambria"/>
          <w:iCs/>
        </w:rPr>
      </w:pPr>
    </w:p>
    <w:p w14:paraId="10A8B216" w14:textId="123ED7D2" w:rsidR="007F3F80" w:rsidRDefault="00D344B0">
      <w:pPr>
        <w:pStyle w:val="Zkladntext2"/>
        <w:spacing w:after="0" w:line="240" w:lineRule="auto"/>
        <w:ind w:left="708"/>
        <w:jc w:val="both"/>
      </w:pPr>
      <w:r>
        <w:rPr>
          <w:rFonts w:ascii="Cambria" w:hAnsi="Cambria"/>
          <w:iCs/>
        </w:rPr>
        <w:t>Zasedání Zastupitelstva obce Klec (dále též jako „zastupitelstvo“) bylo zahájeno v 1</w:t>
      </w:r>
      <w:r w:rsidR="00B90BC4">
        <w:rPr>
          <w:rFonts w:ascii="Cambria" w:hAnsi="Cambria"/>
          <w:iCs/>
        </w:rPr>
        <w:t>8</w:t>
      </w:r>
      <w:r>
        <w:rPr>
          <w:rFonts w:ascii="Cambria" w:hAnsi="Cambria"/>
          <w:iCs/>
        </w:rPr>
        <w:t xml:space="preserve">:00 hodin starostou obce Vlastimilem Štěrbou (dále jako „předsedající“). </w:t>
      </w:r>
    </w:p>
    <w:p w14:paraId="32C4A978" w14:textId="77777777" w:rsidR="007F3F80" w:rsidRDefault="007F3F80">
      <w:pPr>
        <w:pStyle w:val="Zkladntext2"/>
        <w:spacing w:after="0" w:line="240" w:lineRule="auto"/>
        <w:jc w:val="both"/>
        <w:rPr>
          <w:rFonts w:ascii="Cambria" w:hAnsi="Cambria"/>
          <w:iCs/>
        </w:rPr>
      </w:pPr>
    </w:p>
    <w:p w14:paraId="3DA63244" w14:textId="32B6337D" w:rsidR="007F3F80" w:rsidRDefault="00D344B0">
      <w:pPr>
        <w:pStyle w:val="Zkladntext2"/>
        <w:spacing w:after="0" w:line="240" w:lineRule="auto"/>
        <w:ind w:left="708"/>
        <w:jc w:val="both"/>
      </w:pPr>
      <w:r>
        <w:rPr>
          <w:rFonts w:ascii="Cambria" w:hAnsi="Cambria"/>
          <w:iCs/>
        </w:rPr>
        <w:t xml:space="preserve">Předsedající schůze konstatoval, že zasedání bylo řádně svoláno, informace podle § 93 odst. 1 zákona o obcích byla na úřední desce Obecního úřadu Klec zveřejněna v souladu se zákonem po dobu nejméně 7 dní, a to od </w:t>
      </w:r>
      <w:r w:rsidR="009C22AE">
        <w:rPr>
          <w:rFonts w:ascii="Cambria" w:hAnsi="Cambria"/>
          <w:iCs/>
        </w:rPr>
        <w:t>10.03.2026</w:t>
      </w:r>
      <w:r>
        <w:rPr>
          <w:rFonts w:ascii="Cambria" w:hAnsi="Cambria"/>
          <w:iCs/>
        </w:rPr>
        <w:t xml:space="preserve"> do </w:t>
      </w:r>
      <w:r w:rsidR="009C22AE">
        <w:rPr>
          <w:rFonts w:ascii="Cambria" w:hAnsi="Cambria"/>
          <w:iCs/>
        </w:rPr>
        <w:t>18.03.2026</w:t>
      </w:r>
      <w:r>
        <w:rPr>
          <w:rFonts w:ascii="Cambria" w:hAnsi="Cambria"/>
          <w:iCs/>
        </w:rPr>
        <w:t xml:space="preserve">. Současně byla zveřejněna na „elektronické úřední desce“. </w:t>
      </w:r>
    </w:p>
    <w:p w14:paraId="2BE33418" w14:textId="77777777" w:rsidR="007F3F80" w:rsidRDefault="007F3F80">
      <w:pPr>
        <w:pStyle w:val="Zkladntext2"/>
        <w:spacing w:after="0" w:line="240" w:lineRule="auto"/>
        <w:jc w:val="both"/>
        <w:rPr>
          <w:rFonts w:ascii="Cambria" w:hAnsi="Cambria"/>
          <w:iCs/>
        </w:rPr>
      </w:pPr>
    </w:p>
    <w:p w14:paraId="46524AF2" w14:textId="0437F965" w:rsidR="007F3F80" w:rsidRDefault="00D344B0">
      <w:pPr>
        <w:pStyle w:val="Zkladntext2"/>
        <w:spacing w:after="0" w:line="240" w:lineRule="auto"/>
        <w:ind w:left="708"/>
        <w:jc w:val="both"/>
        <w:rPr>
          <w:rFonts w:ascii="Cambria" w:hAnsi="Cambria"/>
          <w:iCs/>
        </w:rPr>
      </w:pPr>
      <w:r>
        <w:rPr>
          <w:rFonts w:ascii="Cambria" w:hAnsi="Cambria"/>
          <w:iCs/>
        </w:rPr>
        <w:t>Předsedající schůze dále z prezenční listiny přítomných členů zastupitelstva (</w:t>
      </w:r>
      <w:r>
        <w:rPr>
          <w:rFonts w:ascii="Cambria" w:hAnsi="Cambria"/>
          <w:b/>
          <w:iCs/>
        </w:rPr>
        <w:t>příloha 1</w:t>
      </w:r>
      <w:r>
        <w:rPr>
          <w:rFonts w:ascii="Cambria" w:hAnsi="Cambria"/>
          <w:iCs/>
        </w:rPr>
        <w:t xml:space="preserve">) konstatoval, že přítomno je </w:t>
      </w:r>
      <w:r w:rsidR="009C22AE">
        <w:rPr>
          <w:rFonts w:ascii="Cambria" w:hAnsi="Cambria"/>
          <w:iCs/>
        </w:rPr>
        <w:t>4</w:t>
      </w:r>
      <w:r>
        <w:rPr>
          <w:rFonts w:ascii="Cambria" w:hAnsi="Cambria"/>
          <w:iCs/>
        </w:rPr>
        <w:t xml:space="preserve"> členů zastupitelstva (z celkového počtu všech 5 členů zastupitelstva), takže zastupitelstvo je usnášeníschopné (§ 92 odst. 3 zákona o obcích).</w:t>
      </w:r>
    </w:p>
    <w:p w14:paraId="5E11F1AA" w14:textId="77777777" w:rsidR="007F3F80" w:rsidRDefault="007F3F80">
      <w:pPr>
        <w:pStyle w:val="Zkladntext2"/>
        <w:spacing w:after="0" w:line="240" w:lineRule="auto"/>
        <w:jc w:val="both"/>
        <w:rPr>
          <w:rFonts w:ascii="Cambria" w:hAnsi="Cambria"/>
          <w:i/>
          <w:iCs/>
        </w:rPr>
      </w:pPr>
    </w:p>
    <w:p w14:paraId="7170F918" w14:textId="66402EF5" w:rsidR="007F3F80" w:rsidRDefault="00D344B0">
      <w:pPr>
        <w:pStyle w:val="Zkladntext2"/>
        <w:spacing w:after="0" w:line="240" w:lineRule="auto"/>
        <w:ind w:left="708"/>
        <w:jc w:val="both"/>
      </w:pPr>
      <w:r>
        <w:rPr>
          <w:rFonts w:ascii="Cambria" w:hAnsi="Cambria"/>
          <w:i/>
          <w:iCs/>
        </w:rPr>
        <w:t xml:space="preserve">Přítomen: </w:t>
      </w:r>
      <w:r w:rsidR="00A0178D">
        <w:rPr>
          <w:rFonts w:ascii="Cambria" w:hAnsi="Cambria"/>
          <w:i/>
          <w:iCs/>
        </w:rPr>
        <w:t xml:space="preserve">Ing. Vladimír Čáp, </w:t>
      </w:r>
      <w:r>
        <w:rPr>
          <w:rFonts w:ascii="Cambria" w:hAnsi="Cambria"/>
          <w:i/>
          <w:iCs/>
        </w:rPr>
        <w:t>Hana Mazancová, DiS., Hana Šorm, Vlastimil Štěrba</w:t>
      </w:r>
    </w:p>
    <w:p w14:paraId="161114F8" w14:textId="2FCCFE2F" w:rsidR="007F3F80" w:rsidRDefault="00D344B0">
      <w:pPr>
        <w:pStyle w:val="Zkladntext2"/>
        <w:spacing w:after="0" w:line="240" w:lineRule="auto"/>
        <w:jc w:val="both"/>
      </w:pPr>
      <w:r>
        <w:rPr>
          <w:rFonts w:ascii="Cambria" w:hAnsi="Cambria"/>
          <w:i/>
          <w:iCs/>
        </w:rPr>
        <w:tab/>
      </w:r>
      <w:proofErr w:type="gramStart"/>
      <w:r>
        <w:rPr>
          <w:rFonts w:ascii="Cambria" w:hAnsi="Cambria"/>
          <w:i/>
          <w:iCs/>
        </w:rPr>
        <w:t xml:space="preserve">Omluven:   </w:t>
      </w:r>
      <w:proofErr w:type="gramEnd"/>
      <w:r>
        <w:rPr>
          <w:rFonts w:ascii="Cambria" w:hAnsi="Cambria"/>
          <w:i/>
          <w:iCs/>
        </w:rPr>
        <w:t xml:space="preserve"> </w:t>
      </w:r>
      <w:r w:rsidR="009C22AE">
        <w:rPr>
          <w:rFonts w:ascii="Cambria" w:hAnsi="Cambria"/>
          <w:i/>
          <w:iCs/>
        </w:rPr>
        <w:t xml:space="preserve">Bc. Pavel </w:t>
      </w:r>
      <w:proofErr w:type="spellStart"/>
      <w:r w:rsidR="009C22AE">
        <w:rPr>
          <w:rFonts w:ascii="Cambria" w:hAnsi="Cambria"/>
          <w:i/>
          <w:iCs/>
        </w:rPr>
        <w:t>Kreim</w:t>
      </w:r>
      <w:proofErr w:type="spellEnd"/>
      <w:r w:rsidR="009C22AE">
        <w:rPr>
          <w:rFonts w:ascii="Cambria" w:hAnsi="Cambria"/>
          <w:i/>
          <w:iCs/>
        </w:rPr>
        <w:t>, DiS.,</w:t>
      </w:r>
    </w:p>
    <w:p w14:paraId="285E1C54" w14:textId="77777777" w:rsidR="007F3F80" w:rsidRDefault="00D344B0">
      <w:pPr>
        <w:pStyle w:val="Zkladntext2"/>
        <w:spacing w:after="0" w:line="240" w:lineRule="auto"/>
        <w:jc w:val="both"/>
        <w:rPr>
          <w:rFonts w:ascii="Cambria" w:hAnsi="Cambria"/>
          <w:i/>
          <w:iCs/>
        </w:rPr>
      </w:pPr>
      <w:r>
        <w:rPr>
          <w:rFonts w:ascii="Cambria" w:hAnsi="Cambria"/>
          <w:i/>
          <w:iCs/>
        </w:rPr>
        <w:tab/>
        <w:t>Neomluven: ---</w:t>
      </w:r>
    </w:p>
    <w:p w14:paraId="3D7178C4" w14:textId="77777777" w:rsidR="007F3F80" w:rsidRDefault="007F3F80">
      <w:pPr>
        <w:pStyle w:val="Zkladntext2"/>
        <w:spacing w:after="0" w:line="240" w:lineRule="auto"/>
        <w:jc w:val="both"/>
        <w:rPr>
          <w:rFonts w:ascii="Cambria" w:hAnsi="Cambria"/>
          <w:b/>
          <w:iCs/>
        </w:rPr>
      </w:pPr>
    </w:p>
    <w:p w14:paraId="4532BE29" w14:textId="77777777" w:rsidR="007F3F80" w:rsidRDefault="00D344B0">
      <w:pPr>
        <w:pStyle w:val="Zkladntext2"/>
        <w:spacing w:after="0" w:line="240" w:lineRule="auto"/>
        <w:jc w:val="both"/>
        <w:rPr>
          <w:rFonts w:ascii="Cambria" w:hAnsi="Cambria"/>
          <w:b/>
          <w:iCs/>
          <w:color w:val="FF0000"/>
          <w:u w:val="single"/>
        </w:rPr>
      </w:pPr>
      <w:r>
        <w:rPr>
          <w:rFonts w:ascii="Cambria" w:hAnsi="Cambria"/>
          <w:b/>
          <w:iCs/>
          <w:color w:val="FF0000"/>
          <w:u w:val="single"/>
        </w:rPr>
        <w:t xml:space="preserve">Bod </w:t>
      </w:r>
      <w:proofErr w:type="gramStart"/>
      <w:r>
        <w:rPr>
          <w:rFonts w:ascii="Cambria" w:hAnsi="Cambria"/>
          <w:b/>
          <w:iCs/>
          <w:color w:val="FF0000"/>
          <w:u w:val="single"/>
        </w:rPr>
        <w:t>I - Určení</w:t>
      </w:r>
      <w:proofErr w:type="gramEnd"/>
      <w:r>
        <w:rPr>
          <w:rFonts w:ascii="Cambria" w:hAnsi="Cambria"/>
          <w:b/>
          <w:iCs/>
          <w:color w:val="FF0000"/>
          <w:u w:val="single"/>
        </w:rPr>
        <w:t xml:space="preserve"> ověřovatelů a zapisovatele</w:t>
      </w:r>
    </w:p>
    <w:p w14:paraId="46B60542" w14:textId="77777777" w:rsidR="007F3F80" w:rsidRDefault="007F3F80">
      <w:pPr>
        <w:pStyle w:val="Zkladntext2"/>
        <w:spacing w:after="0" w:line="240" w:lineRule="auto"/>
        <w:jc w:val="both"/>
        <w:rPr>
          <w:rFonts w:ascii="Cambria" w:hAnsi="Cambria"/>
          <w:b/>
          <w:i/>
          <w:iCs/>
        </w:rPr>
      </w:pPr>
    </w:p>
    <w:p w14:paraId="4FF49110" w14:textId="21FA7F5F" w:rsidR="007F3F80" w:rsidRDefault="00D344B0">
      <w:pPr>
        <w:pStyle w:val="Zkladntext2"/>
        <w:spacing w:after="0" w:line="240" w:lineRule="auto"/>
        <w:ind w:left="708"/>
        <w:jc w:val="both"/>
      </w:pPr>
      <w:r>
        <w:rPr>
          <w:rFonts w:ascii="Cambria" w:hAnsi="Cambria"/>
          <w:b/>
          <w:i/>
          <w:iCs/>
        </w:rPr>
        <w:t xml:space="preserve">Předsedající určil ověřovateli zápisu </w:t>
      </w:r>
      <w:r w:rsidR="00A0178D" w:rsidRPr="00A0178D">
        <w:rPr>
          <w:rFonts w:ascii="Cambria" w:hAnsi="Cambria"/>
          <w:b/>
          <w:bCs/>
          <w:i/>
          <w:iCs/>
        </w:rPr>
        <w:t>Ing. Vladimír Čáp</w:t>
      </w:r>
      <w:r w:rsidR="00A0178D">
        <w:rPr>
          <w:rFonts w:ascii="Cambria" w:hAnsi="Cambria"/>
          <w:b/>
          <w:i/>
          <w:iCs/>
        </w:rPr>
        <w:t>a</w:t>
      </w:r>
      <w:r>
        <w:rPr>
          <w:rFonts w:ascii="Cambria" w:hAnsi="Cambria"/>
          <w:b/>
          <w:i/>
          <w:iCs/>
        </w:rPr>
        <w:t xml:space="preserve"> a</w:t>
      </w:r>
      <w:r w:rsidR="009B53E7">
        <w:rPr>
          <w:rFonts w:ascii="Cambria" w:hAnsi="Cambria"/>
          <w:b/>
          <w:i/>
          <w:iCs/>
        </w:rPr>
        <w:t xml:space="preserve"> </w:t>
      </w:r>
      <w:r w:rsidR="004B2788">
        <w:rPr>
          <w:rFonts w:ascii="Cambria" w:hAnsi="Cambria"/>
          <w:b/>
          <w:i/>
          <w:iCs/>
        </w:rPr>
        <w:t>Hanu Šorm</w:t>
      </w:r>
      <w:r>
        <w:rPr>
          <w:rFonts w:ascii="Cambria" w:hAnsi="Cambria"/>
          <w:b/>
          <w:i/>
          <w:iCs/>
        </w:rPr>
        <w:t xml:space="preserve"> a zapisovatelem Hanu Mazancovou, DiS.</w:t>
      </w:r>
    </w:p>
    <w:p w14:paraId="746DF5B7" w14:textId="77777777" w:rsidR="007F3F80" w:rsidRDefault="007F3F80">
      <w:pPr>
        <w:pStyle w:val="Zkladntext2"/>
        <w:spacing w:after="0" w:line="240" w:lineRule="auto"/>
        <w:jc w:val="both"/>
        <w:rPr>
          <w:rFonts w:ascii="Cambria" w:hAnsi="Cambria"/>
          <w:b/>
          <w:iCs/>
          <w:color w:val="FF0000"/>
          <w:u w:val="single"/>
        </w:rPr>
      </w:pPr>
    </w:p>
    <w:p w14:paraId="397864B1" w14:textId="77777777" w:rsidR="007F3F80" w:rsidRDefault="00D344B0">
      <w:pPr>
        <w:pStyle w:val="Zkladntext2"/>
        <w:spacing w:after="0" w:line="240" w:lineRule="auto"/>
        <w:jc w:val="both"/>
        <w:rPr>
          <w:rFonts w:ascii="Cambria" w:hAnsi="Cambria"/>
          <w:b/>
          <w:iCs/>
          <w:color w:val="FF0000"/>
          <w:u w:val="single"/>
        </w:rPr>
      </w:pPr>
      <w:r>
        <w:rPr>
          <w:rFonts w:ascii="Cambria" w:hAnsi="Cambria"/>
          <w:b/>
          <w:iCs/>
          <w:color w:val="FF0000"/>
          <w:u w:val="single"/>
        </w:rPr>
        <w:t xml:space="preserve">Bod </w:t>
      </w:r>
      <w:proofErr w:type="gramStart"/>
      <w:r>
        <w:rPr>
          <w:rFonts w:ascii="Cambria" w:hAnsi="Cambria"/>
          <w:b/>
          <w:iCs/>
          <w:color w:val="FF0000"/>
          <w:u w:val="single"/>
        </w:rPr>
        <w:t>II - Schválení</w:t>
      </w:r>
      <w:proofErr w:type="gramEnd"/>
      <w:r>
        <w:rPr>
          <w:rFonts w:ascii="Cambria" w:hAnsi="Cambria"/>
          <w:b/>
          <w:iCs/>
          <w:color w:val="FF0000"/>
          <w:u w:val="single"/>
        </w:rPr>
        <w:t xml:space="preserve"> programu</w:t>
      </w:r>
    </w:p>
    <w:p w14:paraId="6F5EB66A" w14:textId="77777777" w:rsidR="00853A29" w:rsidRPr="00853A29" w:rsidRDefault="00853A29" w:rsidP="00853A29">
      <w:pPr>
        <w:pStyle w:val="Zkladntext2"/>
        <w:spacing w:after="0" w:line="276" w:lineRule="auto"/>
        <w:rPr>
          <w:rFonts w:ascii="Cambria" w:hAnsi="Cambria"/>
          <w:i/>
          <w:iCs/>
        </w:rPr>
      </w:pPr>
    </w:p>
    <w:p w14:paraId="08F5E995" w14:textId="77777777" w:rsidR="007F3F80" w:rsidRDefault="00D344B0">
      <w:pPr>
        <w:pStyle w:val="Zkladntext2"/>
        <w:spacing w:after="0" w:line="240" w:lineRule="auto"/>
        <w:ind w:left="360" w:firstLine="360"/>
        <w:jc w:val="both"/>
        <w:rPr>
          <w:rFonts w:ascii="Cambria" w:hAnsi="Cambria"/>
          <w:b/>
          <w:i/>
          <w:iCs/>
          <w:u w:val="single"/>
        </w:rPr>
      </w:pPr>
      <w:r>
        <w:rPr>
          <w:rFonts w:ascii="Cambria" w:hAnsi="Cambria"/>
          <w:b/>
          <w:i/>
          <w:iCs/>
          <w:u w:val="single"/>
        </w:rPr>
        <w:t xml:space="preserve">Návrh usnesení: </w:t>
      </w:r>
    </w:p>
    <w:p w14:paraId="150C5E7C" w14:textId="77777777" w:rsidR="007F3F80" w:rsidRDefault="007F3F80">
      <w:pPr>
        <w:pStyle w:val="Zkladntext2"/>
        <w:spacing w:after="0" w:line="240" w:lineRule="auto"/>
        <w:jc w:val="both"/>
        <w:rPr>
          <w:rFonts w:ascii="Cambria" w:hAnsi="Cambria"/>
          <w:i/>
          <w:iCs/>
        </w:rPr>
      </w:pPr>
    </w:p>
    <w:p w14:paraId="728C4CDA" w14:textId="77777777" w:rsidR="009B3773" w:rsidRPr="009B3773" w:rsidRDefault="009B3773" w:rsidP="009B3773">
      <w:pPr>
        <w:numPr>
          <w:ilvl w:val="0"/>
          <w:numId w:val="11"/>
        </w:numPr>
        <w:spacing w:after="0" w:line="240" w:lineRule="auto"/>
        <w:rPr>
          <w:rFonts w:ascii="Cambria" w:hAnsi="Cambria"/>
          <w:iCs/>
        </w:rPr>
      </w:pPr>
      <w:r w:rsidRPr="009B3773">
        <w:rPr>
          <w:rFonts w:ascii="Cambria" w:hAnsi="Cambria"/>
          <w:iCs/>
        </w:rPr>
        <w:t>Určení zapisovatele a ověřovatele zápisu</w:t>
      </w:r>
    </w:p>
    <w:p w14:paraId="0B6D2BD4" w14:textId="77777777" w:rsidR="009B3773" w:rsidRPr="009B3773" w:rsidRDefault="009B3773" w:rsidP="009B3773">
      <w:pPr>
        <w:numPr>
          <w:ilvl w:val="0"/>
          <w:numId w:val="11"/>
        </w:numPr>
        <w:spacing w:after="0" w:line="240" w:lineRule="auto"/>
        <w:rPr>
          <w:rFonts w:ascii="Cambria" w:hAnsi="Cambria"/>
          <w:iCs/>
        </w:rPr>
      </w:pPr>
      <w:r w:rsidRPr="009B3773">
        <w:rPr>
          <w:rFonts w:ascii="Cambria" w:hAnsi="Cambria"/>
          <w:iCs/>
        </w:rPr>
        <w:t>Schválení programu zasedání</w:t>
      </w:r>
    </w:p>
    <w:p w14:paraId="0DF58C25" w14:textId="057E97BF" w:rsidR="009B3773" w:rsidRDefault="00E50572" w:rsidP="009B3773">
      <w:pPr>
        <w:numPr>
          <w:ilvl w:val="0"/>
          <w:numId w:val="11"/>
        </w:numPr>
        <w:spacing w:after="0" w:line="240" w:lineRule="auto"/>
        <w:rPr>
          <w:rFonts w:ascii="Cambria" w:hAnsi="Cambria"/>
          <w:iCs/>
        </w:rPr>
      </w:pPr>
      <w:r>
        <w:rPr>
          <w:rFonts w:ascii="Cambria" w:hAnsi="Cambria"/>
          <w:iCs/>
        </w:rPr>
        <w:t>Schválení záměru žádosti o dotaci Jihočeského kraje Podpora venkovských prodejen 2026</w:t>
      </w:r>
    </w:p>
    <w:p w14:paraId="0C0DF402" w14:textId="23DF4A77" w:rsidR="00E50572" w:rsidRDefault="00E50572" w:rsidP="009B3773">
      <w:pPr>
        <w:numPr>
          <w:ilvl w:val="0"/>
          <w:numId w:val="11"/>
        </w:numPr>
        <w:spacing w:after="0" w:line="240" w:lineRule="auto"/>
        <w:rPr>
          <w:rFonts w:ascii="Cambria" w:hAnsi="Cambria"/>
          <w:iCs/>
        </w:rPr>
      </w:pPr>
      <w:r>
        <w:rPr>
          <w:rFonts w:ascii="Cambria" w:hAnsi="Cambria"/>
          <w:iCs/>
        </w:rPr>
        <w:t xml:space="preserve">Schválení záměru žádosti o dotaci Jihočeského kraje Podpora jednotek </w:t>
      </w:r>
      <w:r w:rsidR="0069571B">
        <w:rPr>
          <w:rFonts w:ascii="Cambria" w:hAnsi="Cambria"/>
          <w:iCs/>
        </w:rPr>
        <w:t>SDH obcí 2026</w:t>
      </w:r>
    </w:p>
    <w:p w14:paraId="58954F24" w14:textId="4722BC75" w:rsidR="00F87F1A" w:rsidRDefault="0069571B" w:rsidP="009B3773">
      <w:pPr>
        <w:numPr>
          <w:ilvl w:val="0"/>
          <w:numId w:val="11"/>
        </w:numPr>
        <w:spacing w:after="0" w:line="240" w:lineRule="auto"/>
        <w:rPr>
          <w:rFonts w:ascii="Cambria" w:hAnsi="Cambria"/>
          <w:iCs/>
        </w:rPr>
      </w:pPr>
      <w:r>
        <w:rPr>
          <w:rFonts w:ascii="Cambria" w:hAnsi="Cambria"/>
          <w:iCs/>
        </w:rPr>
        <w:t>Žádost Linky bezpečí o finanční podporu</w:t>
      </w:r>
    </w:p>
    <w:p w14:paraId="4592C90D" w14:textId="12C0EC96" w:rsidR="00F87F1A" w:rsidRDefault="0069571B" w:rsidP="009B3773">
      <w:pPr>
        <w:numPr>
          <w:ilvl w:val="0"/>
          <w:numId w:val="11"/>
        </w:numPr>
        <w:spacing w:after="0" w:line="240" w:lineRule="auto"/>
        <w:rPr>
          <w:rFonts w:ascii="Cambria" w:hAnsi="Cambria"/>
          <w:iCs/>
        </w:rPr>
      </w:pPr>
      <w:r>
        <w:rPr>
          <w:rFonts w:ascii="Cambria" w:hAnsi="Cambria"/>
          <w:iCs/>
        </w:rPr>
        <w:t>Žádost Zdravotní klaun o finanční dar</w:t>
      </w:r>
    </w:p>
    <w:p w14:paraId="071BDB78" w14:textId="0135B20B" w:rsidR="00F87F1A" w:rsidRPr="0069571B" w:rsidRDefault="0069571B" w:rsidP="0069571B">
      <w:pPr>
        <w:numPr>
          <w:ilvl w:val="0"/>
          <w:numId w:val="11"/>
        </w:numPr>
        <w:spacing w:after="0" w:line="240" w:lineRule="auto"/>
        <w:rPr>
          <w:rFonts w:ascii="Cambria" w:hAnsi="Cambria"/>
          <w:iCs/>
        </w:rPr>
      </w:pPr>
      <w:r>
        <w:rPr>
          <w:rFonts w:ascii="Cambria" w:hAnsi="Cambria"/>
          <w:iCs/>
        </w:rPr>
        <w:t>Vydání Obecně závazné vyhlášky obce Klec o stanovení místního koeficientu pro jednotlivé skupiny nemovitých věcí</w:t>
      </w:r>
    </w:p>
    <w:p w14:paraId="7B5138A2" w14:textId="77777777" w:rsidR="009B3773" w:rsidRPr="009B3773" w:rsidRDefault="009B3773" w:rsidP="009B3773">
      <w:pPr>
        <w:numPr>
          <w:ilvl w:val="0"/>
          <w:numId w:val="11"/>
        </w:numPr>
        <w:spacing w:after="0" w:line="240" w:lineRule="auto"/>
        <w:rPr>
          <w:rFonts w:ascii="Cambria" w:hAnsi="Cambria"/>
          <w:iCs/>
        </w:rPr>
      </w:pPr>
      <w:r w:rsidRPr="009B3773">
        <w:rPr>
          <w:rFonts w:ascii="Cambria" w:hAnsi="Cambria"/>
          <w:iCs/>
        </w:rPr>
        <w:t>Diskuze</w:t>
      </w:r>
    </w:p>
    <w:p w14:paraId="75F699BB" w14:textId="77777777" w:rsidR="009B3773" w:rsidRDefault="009B3773" w:rsidP="009B3773">
      <w:pPr>
        <w:numPr>
          <w:ilvl w:val="0"/>
          <w:numId w:val="11"/>
        </w:numPr>
        <w:spacing w:after="0" w:line="240" w:lineRule="auto"/>
        <w:rPr>
          <w:rFonts w:ascii="Cambria" w:hAnsi="Cambria"/>
          <w:iCs/>
        </w:rPr>
      </w:pPr>
      <w:r w:rsidRPr="009B3773">
        <w:rPr>
          <w:rFonts w:ascii="Cambria" w:hAnsi="Cambria"/>
          <w:iCs/>
        </w:rPr>
        <w:t>Závěr</w:t>
      </w:r>
    </w:p>
    <w:p w14:paraId="168BAA3A" w14:textId="77777777" w:rsidR="00853A29" w:rsidRPr="00853A29" w:rsidRDefault="00853A29" w:rsidP="00853A29">
      <w:pPr>
        <w:pStyle w:val="Zkladntext2"/>
        <w:spacing w:after="0" w:line="276" w:lineRule="auto"/>
        <w:ind w:left="720"/>
        <w:rPr>
          <w:rFonts w:ascii="Cambria" w:hAnsi="Cambria"/>
          <w:i/>
          <w:iCs/>
        </w:rPr>
      </w:pPr>
      <w:r w:rsidRPr="00853A29">
        <w:rPr>
          <w:rFonts w:ascii="Cambria" w:hAnsi="Cambria"/>
          <w:i/>
          <w:iCs/>
        </w:rPr>
        <w:lastRenderedPageBreak/>
        <w:t>Na základě posouzení podmínek dotačního programu Jihočeského kraje (</w:t>
      </w:r>
      <w:proofErr w:type="spellStart"/>
      <w:r w:rsidRPr="00853A29">
        <w:rPr>
          <w:rFonts w:ascii="Cambria" w:hAnsi="Cambria"/>
          <w:i/>
          <w:iCs/>
        </w:rPr>
        <w:t>JčK</w:t>
      </w:r>
      <w:proofErr w:type="spellEnd"/>
      <w:r w:rsidRPr="00853A29">
        <w:rPr>
          <w:rFonts w:ascii="Cambria" w:hAnsi="Cambria"/>
          <w:i/>
          <w:iCs/>
        </w:rPr>
        <w:t>) dochází k vyřazení bodu Schválení záměru žádosti o dotaci Jihočeského kraje Podpora venkovských prodejen 2026.</w:t>
      </w:r>
    </w:p>
    <w:p w14:paraId="070E2773" w14:textId="77777777" w:rsidR="00853A29" w:rsidRPr="00853A29" w:rsidRDefault="00853A29" w:rsidP="00853A29">
      <w:pPr>
        <w:pStyle w:val="Zkladntext2"/>
        <w:spacing w:after="0" w:line="276" w:lineRule="auto"/>
        <w:ind w:left="720"/>
        <w:rPr>
          <w:rFonts w:ascii="Cambria" w:hAnsi="Cambria"/>
          <w:i/>
          <w:iCs/>
        </w:rPr>
      </w:pPr>
      <w:r w:rsidRPr="00853A29">
        <w:rPr>
          <w:rFonts w:ascii="Cambria" w:hAnsi="Cambria"/>
          <w:i/>
          <w:iCs/>
        </w:rPr>
        <w:t>Důvodem tohoto kroku je skutečnost, že uvedená podpora má nenárokový charakter. Poskytovatel dotace si vyhrazuje právo rozhodnout o přidělení finančních prostředků dle vlastního uvážení a dostupných zdrojů.</w:t>
      </w:r>
    </w:p>
    <w:p w14:paraId="450C18FB" w14:textId="738E9AD6" w:rsidR="00853A29" w:rsidRPr="00853A29" w:rsidRDefault="00853A29" w:rsidP="00853A29">
      <w:pPr>
        <w:pStyle w:val="Zkladntext2"/>
        <w:spacing w:after="0" w:line="276" w:lineRule="auto"/>
        <w:ind w:left="720"/>
        <w:rPr>
          <w:rFonts w:ascii="Cambria" w:hAnsi="Cambria"/>
          <w:i/>
          <w:iCs/>
        </w:rPr>
      </w:pPr>
      <w:r w:rsidRPr="00853A29">
        <w:rPr>
          <w:rFonts w:ascii="Cambria" w:hAnsi="Cambria"/>
          <w:i/>
          <w:iCs/>
        </w:rPr>
        <w:t xml:space="preserve">O této skutečnosti byl starosta obce informován neoficiální formou, a to telefonicky, ještě před finálním rozhodnutím </w:t>
      </w:r>
      <w:r>
        <w:rPr>
          <w:rFonts w:ascii="Cambria" w:hAnsi="Cambria"/>
          <w:i/>
          <w:iCs/>
        </w:rPr>
        <w:t>schválení</w:t>
      </w:r>
      <w:r w:rsidRPr="00853A29">
        <w:rPr>
          <w:rFonts w:ascii="Cambria" w:hAnsi="Cambria"/>
          <w:i/>
          <w:iCs/>
        </w:rPr>
        <w:t xml:space="preserve"> žádosti. S ohledem na výše uvedené skutečnosti byl bod Podpora SDH z žádosti o dotaci vyřazen.</w:t>
      </w:r>
    </w:p>
    <w:p w14:paraId="4F57491E" w14:textId="77777777" w:rsidR="00853A29" w:rsidRDefault="00853A29" w:rsidP="00853A29">
      <w:pPr>
        <w:pStyle w:val="Zkladntext2"/>
        <w:spacing w:after="0" w:line="240" w:lineRule="auto"/>
        <w:ind w:left="360" w:firstLine="360"/>
        <w:jc w:val="both"/>
        <w:rPr>
          <w:rFonts w:ascii="Cambria" w:hAnsi="Cambria"/>
          <w:b/>
          <w:i/>
          <w:iCs/>
          <w:u w:val="single"/>
        </w:rPr>
      </w:pPr>
    </w:p>
    <w:p w14:paraId="0FCA0A15" w14:textId="48BB68F8" w:rsidR="00853A29" w:rsidRDefault="00853A29" w:rsidP="00853A29">
      <w:pPr>
        <w:pStyle w:val="Zkladntext2"/>
        <w:spacing w:after="0" w:line="240" w:lineRule="auto"/>
        <w:ind w:left="360" w:firstLine="360"/>
        <w:jc w:val="both"/>
        <w:rPr>
          <w:rFonts w:ascii="Cambria" w:hAnsi="Cambria"/>
          <w:b/>
          <w:i/>
          <w:iCs/>
          <w:u w:val="single"/>
        </w:rPr>
      </w:pPr>
      <w:r>
        <w:rPr>
          <w:rFonts w:ascii="Cambria" w:hAnsi="Cambria"/>
          <w:b/>
          <w:i/>
          <w:iCs/>
          <w:u w:val="single"/>
        </w:rPr>
        <w:t xml:space="preserve">Upravený návrh usnesení: </w:t>
      </w:r>
    </w:p>
    <w:p w14:paraId="20E9F4AB" w14:textId="77777777" w:rsidR="00853A29" w:rsidRDefault="00853A29" w:rsidP="00853A29">
      <w:pPr>
        <w:pStyle w:val="Zkladntext2"/>
        <w:spacing w:after="0" w:line="240" w:lineRule="auto"/>
        <w:jc w:val="both"/>
        <w:rPr>
          <w:rFonts w:ascii="Cambria" w:hAnsi="Cambria"/>
          <w:i/>
          <w:iCs/>
        </w:rPr>
      </w:pPr>
    </w:p>
    <w:p w14:paraId="4A5C05D5" w14:textId="77777777" w:rsidR="00853A29" w:rsidRPr="009B3773" w:rsidRDefault="00853A29" w:rsidP="00853A29">
      <w:pPr>
        <w:numPr>
          <w:ilvl w:val="0"/>
          <w:numId w:val="27"/>
        </w:numPr>
        <w:spacing w:after="0" w:line="240" w:lineRule="auto"/>
        <w:rPr>
          <w:rFonts w:ascii="Cambria" w:hAnsi="Cambria"/>
          <w:iCs/>
        </w:rPr>
      </w:pPr>
      <w:r w:rsidRPr="009B3773">
        <w:rPr>
          <w:rFonts w:ascii="Cambria" w:hAnsi="Cambria"/>
          <w:iCs/>
        </w:rPr>
        <w:t>Určení zapisovatele a ověřovatele zápisu</w:t>
      </w:r>
    </w:p>
    <w:p w14:paraId="4758A1AF" w14:textId="77777777" w:rsidR="00853A29" w:rsidRPr="009B3773" w:rsidRDefault="00853A29" w:rsidP="00853A29">
      <w:pPr>
        <w:numPr>
          <w:ilvl w:val="0"/>
          <w:numId w:val="27"/>
        </w:numPr>
        <w:spacing w:after="0" w:line="240" w:lineRule="auto"/>
        <w:rPr>
          <w:rFonts w:ascii="Cambria" w:hAnsi="Cambria"/>
          <w:iCs/>
        </w:rPr>
      </w:pPr>
      <w:r w:rsidRPr="009B3773">
        <w:rPr>
          <w:rFonts w:ascii="Cambria" w:hAnsi="Cambria"/>
          <w:iCs/>
        </w:rPr>
        <w:t>Schválení programu zasedání</w:t>
      </w:r>
    </w:p>
    <w:p w14:paraId="2E3F803B" w14:textId="77777777" w:rsidR="00853A29" w:rsidRDefault="00853A29" w:rsidP="00853A29">
      <w:pPr>
        <w:numPr>
          <w:ilvl w:val="0"/>
          <w:numId w:val="27"/>
        </w:numPr>
        <w:spacing w:after="0" w:line="240" w:lineRule="auto"/>
        <w:rPr>
          <w:rFonts w:ascii="Cambria" w:hAnsi="Cambria"/>
          <w:iCs/>
        </w:rPr>
      </w:pPr>
      <w:r>
        <w:rPr>
          <w:rFonts w:ascii="Cambria" w:hAnsi="Cambria"/>
          <w:iCs/>
        </w:rPr>
        <w:t>Schválení záměru žádosti o dotaci Jihočeského kraje Podpora venkovských prodejen 2026</w:t>
      </w:r>
    </w:p>
    <w:p w14:paraId="5907D9B7" w14:textId="77777777" w:rsidR="00853A29" w:rsidRDefault="00853A29" w:rsidP="00853A29">
      <w:pPr>
        <w:numPr>
          <w:ilvl w:val="0"/>
          <w:numId w:val="27"/>
        </w:numPr>
        <w:spacing w:after="0" w:line="240" w:lineRule="auto"/>
        <w:rPr>
          <w:rFonts w:ascii="Cambria" w:hAnsi="Cambria"/>
          <w:iCs/>
        </w:rPr>
      </w:pPr>
      <w:r>
        <w:rPr>
          <w:rFonts w:ascii="Cambria" w:hAnsi="Cambria"/>
          <w:iCs/>
        </w:rPr>
        <w:t>Žádost Linky bezpečí o finanční podporu</w:t>
      </w:r>
    </w:p>
    <w:p w14:paraId="1D3831E0" w14:textId="77777777" w:rsidR="00853A29" w:rsidRDefault="00853A29" w:rsidP="00853A29">
      <w:pPr>
        <w:numPr>
          <w:ilvl w:val="0"/>
          <w:numId w:val="27"/>
        </w:numPr>
        <w:spacing w:after="0" w:line="240" w:lineRule="auto"/>
        <w:rPr>
          <w:rFonts w:ascii="Cambria" w:hAnsi="Cambria"/>
          <w:iCs/>
        </w:rPr>
      </w:pPr>
      <w:r>
        <w:rPr>
          <w:rFonts w:ascii="Cambria" w:hAnsi="Cambria"/>
          <w:iCs/>
        </w:rPr>
        <w:t>Žádost Zdravotní klaun o finanční dar</w:t>
      </w:r>
    </w:p>
    <w:p w14:paraId="0FDE2389" w14:textId="77777777" w:rsidR="00853A29" w:rsidRPr="0069571B" w:rsidRDefault="00853A29" w:rsidP="00853A29">
      <w:pPr>
        <w:numPr>
          <w:ilvl w:val="0"/>
          <w:numId w:val="27"/>
        </w:numPr>
        <w:spacing w:after="0" w:line="240" w:lineRule="auto"/>
        <w:rPr>
          <w:rFonts w:ascii="Cambria" w:hAnsi="Cambria"/>
          <w:iCs/>
        </w:rPr>
      </w:pPr>
      <w:r>
        <w:rPr>
          <w:rFonts w:ascii="Cambria" w:hAnsi="Cambria"/>
          <w:iCs/>
        </w:rPr>
        <w:t>Vydání Obecně závazné vyhlášky obce Klec o stanovení místního koeficientu pro jednotlivé skupiny nemovitých věcí</w:t>
      </w:r>
    </w:p>
    <w:p w14:paraId="58060B58" w14:textId="77777777" w:rsidR="00853A29" w:rsidRPr="009B3773" w:rsidRDefault="00853A29" w:rsidP="00853A29">
      <w:pPr>
        <w:numPr>
          <w:ilvl w:val="0"/>
          <w:numId w:val="27"/>
        </w:numPr>
        <w:spacing w:after="0" w:line="240" w:lineRule="auto"/>
        <w:rPr>
          <w:rFonts w:ascii="Cambria" w:hAnsi="Cambria"/>
          <w:iCs/>
        </w:rPr>
      </w:pPr>
      <w:r w:rsidRPr="009B3773">
        <w:rPr>
          <w:rFonts w:ascii="Cambria" w:hAnsi="Cambria"/>
          <w:iCs/>
        </w:rPr>
        <w:t>Diskuze</w:t>
      </w:r>
    </w:p>
    <w:p w14:paraId="7D073A51" w14:textId="1EDB0E78" w:rsidR="007E2132" w:rsidRPr="007C64F5" w:rsidRDefault="00853A29" w:rsidP="007E2132">
      <w:pPr>
        <w:numPr>
          <w:ilvl w:val="0"/>
          <w:numId w:val="27"/>
        </w:numPr>
        <w:spacing w:after="0" w:line="240" w:lineRule="auto"/>
        <w:rPr>
          <w:rFonts w:ascii="Cambria" w:hAnsi="Cambria"/>
          <w:iCs/>
        </w:rPr>
      </w:pPr>
      <w:r w:rsidRPr="009B3773">
        <w:rPr>
          <w:rFonts w:ascii="Cambria" w:hAnsi="Cambria"/>
          <w:iCs/>
        </w:rPr>
        <w:t>Závěr</w:t>
      </w:r>
    </w:p>
    <w:p w14:paraId="498460A4" w14:textId="77777777" w:rsidR="007F3F80" w:rsidRDefault="007F3F80">
      <w:pPr>
        <w:spacing w:after="0" w:line="240" w:lineRule="auto"/>
        <w:ind w:left="1080"/>
        <w:rPr>
          <w:rFonts w:ascii="Cambria" w:hAnsi="Cambria"/>
          <w:b/>
          <w:iCs/>
        </w:rPr>
      </w:pPr>
    </w:p>
    <w:p w14:paraId="767C62B2" w14:textId="779699AF" w:rsidR="007F3F80" w:rsidRDefault="00D344B0">
      <w:pPr>
        <w:ind w:left="360" w:firstLine="360"/>
        <w:rPr>
          <w:rFonts w:ascii="Cambria" w:hAnsi="Cambria"/>
          <w:b/>
          <w:iCs/>
        </w:rPr>
      </w:pPr>
      <w:r>
        <w:rPr>
          <w:rFonts w:ascii="Cambria" w:hAnsi="Cambria"/>
          <w:b/>
          <w:iCs/>
        </w:rPr>
        <w:t xml:space="preserve">Výsledek </w:t>
      </w:r>
      <w:proofErr w:type="gramStart"/>
      <w:r>
        <w:rPr>
          <w:rFonts w:ascii="Cambria" w:hAnsi="Cambria"/>
          <w:b/>
          <w:iCs/>
        </w:rPr>
        <w:t xml:space="preserve">hlasování:   </w:t>
      </w:r>
      <w:proofErr w:type="gramEnd"/>
      <w:r>
        <w:rPr>
          <w:rFonts w:ascii="Cambria" w:hAnsi="Cambria"/>
          <w:b/>
          <w:iCs/>
        </w:rPr>
        <w:t xml:space="preserve">Pro </w:t>
      </w:r>
      <w:proofErr w:type="gramStart"/>
      <w:r w:rsidR="0069571B">
        <w:rPr>
          <w:rFonts w:ascii="Cambria" w:hAnsi="Cambria"/>
          <w:b/>
          <w:iCs/>
        </w:rPr>
        <w:t>4</w:t>
      </w:r>
      <w:r>
        <w:rPr>
          <w:rFonts w:ascii="Cambria" w:hAnsi="Cambria"/>
          <w:b/>
          <w:iCs/>
        </w:rPr>
        <w:t xml:space="preserve">  Proti</w:t>
      </w:r>
      <w:proofErr w:type="gramEnd"/>
      <w:r>
        <w:rPr>
          <w:rFonts w:ascii="Cambria" w:hAnsi="Cambria"/>
          <w:b/>
          <w:iCs/>
        </w:rPr>
        <w:t xml:space="preserve"> 0 Zdrželi se 0</w:t>
      </w:r>
    </w:p>
    <w:p w14:paraId="1CE32ED1" w14:textId="77777777" w:rsidR="007F3F80" w:rsidRDefault="00D344B0">
      <w:pPr>
        <w:ind w:left="360" w:firstLine="360"/>
        <w:rPr>
          <w:rFonts w:ascii="Cambria" w:hAnsi="Cambria"/>
          <w:b/>
          <w:iCs/>
          <w:color w:val="000080"/>
        </w:rPr>
      </w:pPr>
      <w:r>
        <w:rPr>
          <w:rFonts w:ascii="Cambria" w:hAnsi="Cambria"/>
          <w:b/>
          <w:iCs/>
          <w:color w:val="000080"/>
        </w:rPr>
        <w:t>Usnesení č. 1 bylo schváleno.</w:t>
      </w:r>
    </w:p>
    <w:p w14:paraId="5287CDFC" w14:textId="77777777" w:rsidR="007F3F80" w:rsidRDefault="007F3F80">
      <w:pPr>
        <w:pStyle w:val="Zkladntext2"/>
        <w:spacing w:after="0" w:line="240" w:lineRule="auto"/>
        <w:jc w:val="both"/>
        <w:rPr>
          <w:rFonts w:ascii="Cambria" w:eastAsiaTheme="minorHAnsi" w:hAnsi="Cambria" w:cstheme="minorBidi"/>
          <w:b/>
          <w:iCs/>
          <w:sz w:val="22"/>
          <w:szCs w:val="22"/>
          <w:lang w:eastAsia="en-US"/>
        </w:rPr>
      </w:pPr>
    </w:p>
    <w:p w14:paraId="00D150A2" w14:textId="54C6D780" w:rsidR="007F3F80" w:rsidRPr="007C64F5" w:rsidRDefault="00D344B0" w:rsidP="007C64F5">
      <w:pPr>
        <w:spacing w:after="0" w:line="240" w:lineRule="auto"/>
        <w:ind w:left="360"/>
        <w:rPr>
          <w:rFonts w:ascii="Cambria" w:hAnsi="Cambria"/>
          <w:b/>
          <w:iCs/>
          <w:color w:val="EE0000"/>
          <w:u w:val="single"/>
        </w:rPr>
      </w:pPr>
      <w:r w:rsidRPr="007E2132">
        <w:rPr>
          <w:rFonts w:ascii="Cambria" w:hAnsi="Cambria"/>
          <w:b/>
          <w:iCs/>
          <w:color w:val="EE0000"/>
          <w:u w:val="single"/>
        </w:rPr>
        <w:t xml:space="preserve">Bod III </w:t>
      </w:r>
      <w:r w:rsidRPr="003C68B8">
        <w:rPr>
          <w:rFonts w:ascii="Cambria" w:hAnsi="Cambria"/>
          <w:b/>
          <w:iCs/>
          <w:color w:val="EE0000"/>
          <w:u w:val="single"/>
        </w:rPr>
        <w:t xml:space="preserve">– </w:t>
      </w:r>
      <w:r w:rsidR="00853A29">
        <w:rPr>
          <w:rFonts w:ascii="Cambria" w:hAnsi="Cambria"/>
          <w:b/>
          <w:iCs/>
          <w:color w:val="EE0000"/>
          <w:u w:val="single"/>
        </w:rPr>
        <w:t>Schválení záměru žádosti o dotaci Jihočeského kraje Podpora venkovských prodejen 2026</w:t>
      </w:r>
    </w:p>
    <w:p w14:paraId="57DE6F62" w14:textId="77777777" w:rsidR="007E2132" w:rsidRDefault="007E2132">
      <w:pPr>
        <w:pStyle w:val="Zkladntext2"/>
        <w:spacing w:after="0" w:line="240" w:lineRule="auto"/>
        <w:jc w:val="both"/>
        <w:rPr>
          <w:rFonts w:ascii="Cambria" w:hAnsi="Cambria"/>
          <w:b/>
          <w:i/>
          <w:iCs/>
          <w:u w:val="single"/>
        </w:rPr>
      </w:pPr>
    </w:p>
    <w:p w14:paraId="790F0EE5" w14:textId="77777777" w:rsidR="007F3F80" w:rsidRDefault="00D344B0">
      <w:pPr>
        <w:pStyle w:val="Zkladntext2"/>
        <w:spacing w:after="0" w:line="240" w:lineRule="auto"/>
        <w:ind w:firstLine="708"/>
        <w:jc w:val="both"/>
        <w:rPr>
          <w:rFonts w:ascii="Cambria" w:hAnsi="Cambria"/>
          <w:b/>
          <w:i/>
          <w:iCs/>
          <w:u w:val="single"/>
        </w:rPr>
      </w:pPr>
      <w:r>
        <w:rPr>
          <w:rFonts w:ascii="Cambria" w:hAnsi="Cambria"/>
          <w:b/>
          <w:i/>
          <w:iCs/>
          <w:u w:val="single"/>
        </w:rPr>
        <w:t>Návrh usnesení:</w:t>
      </w:r>
    </w:p>
    <w:p w14:paraId="51BB624D" w14:textId="77777777" w:rsidR="007F3F80" w:rsidRDefault="00D344B0">
      <w:pPr>
        <w:pStyle w:val="Zkladntext2"/>
        <w:spacing w:after="0" w:line="240" w:lineRule="auto"/>
        <w:ind w:left="708"/>
        <w:jc w:val="both"/>
        <w:rPr>
          <w:rFonts w:ascii="Cambria" w:hAnsi="Cambria"/>
          <w:b/>
          <w:i/>
          <w:iCs/>
        </w:rPr>
      </w:pPr>
      <w:r>
        <w:rPr>
          <w:rFonts w:ascii="Cambria" w:hAnsi="Cambria"/>
          <w:b/>
          <w:i/>
          <w:iCs/>
        </w:rPr>
        <w:t>Zastupitelstvo obce Klec:</w:t>
      </w:r>
    </w:p>
    <w:p w14:paraId="5AD915AF" w14:textId="5410C0C4" w:rsidR="00853A29" w:rsidRPr="00D111C1" w:rsidRDefault="00853A29" w:rsidP="00853A29">
      <w:pPr>
        <w:pStyle w:val="Zkladntext2"/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b/>
          <w:i/>
          <w:iCs/>
        </w:rPr>
      </w:pPr>
      <w:r w:rsidRPr="00D111C1">
        <w:rPr>
          <w:rFonts w:ascii="Cambria" w:hAnsi="Cambria"/>
          <w:b/>
          <w:bCs/>
          <w:i/>
          <w:iCs/>
        </w:rPr>
        <w:t>projednalo</w:t>
      </w:r>
      <w:r>
        <w:rPr>
          <w:rFonts w:ascii="Cambria" w:hAnsi="Cambria"/>
          <w:b/>
          <w:i/>
          <w:iCs/>
        </w:rPr>
        <w:t xml:space="preserve"> </w:t>
      </w:r>
      <w:r w:rsidRPr="00D111C1">
        <w:rPr>
          <w:rFonts w:ascii="Cambria" w:hAnsi="Cambria"/>
          <w:b/>
          <w:i/>
          <w:iCs/>
        </w:rPr>
        <w:t>nabídku grantov</w:t>
      </w:r>
      <w:r>
        <w:rPr>
          <w:rFonts w:ascii="Cambria" w:hAnsi="Cambria"/>
          <w:b/>
          <w:i/>
          <w:iCs/>
        </w:rPr>
        <w:t>ého</w:t>
      </w:r>
      <w:r w:rsidRPr="00D111C1">
        <w:rPr>
          <w:rFonts w:ascii="Cambria" w:hAnsi="Cambria"/>
          <w:b/>
          <w:i/>
          <w:iCs/>
        </w:rPr>
        <w:t xml:space="preserve"> program</w:t>
      </w:r>
      <w:r>
        <w:rPr>
          <w:rFonts w:ascii="Cambria" w:hAnsi="Cambria"/>
          <w:b/>
          <w:i/>
          <w:iCs/>
        </w:rPr>
        <w:t>u</w:t>
      </w:r>
      <w:r w:rsidRPr="00D111C1">
        <w:rPr>
          <w:rFonts w:ascii="Cambria" w:hAnsi="Cambria"/>
          <w:b/>
          <w:i/>
          <w:iCs/>
        </w:rPr>
        <w:t xml:space="preserve"> </w:t>
      </w:r>
      <w:r w:rsidRPr="00D111C1">
        <w:rPr>
          <w:rFonts w:ascii="Cambria" w:hAnsi="Cambria"/>
          <w:b/>
          <w:bCs/>
          <w:i/>
          <w:iCs/>
        </w:rPr>
        <w:t xml:space="preserve">Jihočeského kraje – </w:t>
      </w:r>
      <w:r>
        <w:rPr>
          <w:rFonts w:ascii="Cambria" w:hAnsi="Cambria"/>
          <w:b/>
          <w:bCs/>
          <w:i/>
          <w:iCs/>
        </w:rPr>
        <w:t>Podpora venkovských prodejen 2026</w:t>
      </w:r>
    </w:p>
    <w:p w14:paraId="2E875E1E" w14:textId="77777777" w:rsidR="00853A29" w:rsidRDefault="00853A29" w:rsidP="00853A29">
      <w:pPr>
        <w:pStyle w:val="Zkladntext2"/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b/>
          <w:i/>
          <w:iCs/>
        </w:rPr>
      </w:pPr>
      <w:r w:rsidRPr="00853A29">
        <w:rPr>
          <w:rFonts w:ascii="Cambria" w:hAnsi="Cambria"/>
          <w:b/>
          <w:bCs/>
          <w:i/>
          <w:iCs/>
        </w:rPr>
        <w:t>schvaluje</w:t>
      </w:r>
      <w:r w:rsidRPr="00853A29">
        <w:rPr>
          <w:rFonts w:ascii="Cambria" w:hAnsi="Cambria"/>
          <w:b/>
          <w:i/>
          <w:iCs/>
        </w:rPr>
        <w:t xml:space="preserve"> podání žádosti o dotaci z programu Jihočeského kraje – Podpora venkovských prodejen 2026</w:t>
      </w:r>
    </w:p>
    <w:p w14:paraId="3038F7D7" w14:textId="626096D5" w:rsidR="007F3F80" w:rsidRPr="00853A29" w:rsidRDefault="00853A29" w:rsidP="00853A29">
      <w:pPr>
        <w:pStyle w:val="Zkladntext2"/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b/>
          <w:i/>
          <w:iCs/>
        </w:rPr>
      </w:pPr>
      <w:r w:rsidRPr="00853A29">
        <w:rPr>
          <w:rFonts w:ascii="Cambria" w:eastAsiaTheme="minorHAnsi" w:hAnsi="Cambria" w:cstheme="minorBidi"/>
          <w:b/>
          <w:bCs/>
          <w:i/>
          <w:iCs/>
          <w:color w:val="000000"/>
        </w:rPr>
        <w:t>pověřuje starostu obce</w:t>
      </w:r>
      <w:r w:rsidRPr="00853A29">
        <w:rPr>
          <w:rFonts w:ascii="Cambria" w:eastAsiaTheme="minorHAnsi" w:hAnsi="Cambria" w:cstheme="minorBidi"/>
          <w:b/>
          <w:i/>
          <w:iCs/>
          <w:color w:val="000000"/>
        </w:rPr>
        <w:t xml:space="preserve"> podáním žádosti o dotaci a zajištěním všech administrativních úkonů souvisejících s podáním žádosti</w:t>
      </w:r>
    </w:p>
    <w:p w14:paraId="1E2F2A98" w14:textId="77777777" w:rsidR="00853A29" w:rsidRPr="00853A29" w:rsidRDefault="00853A29" w:rsidP="00853A29">
      <w:pPr>
        <w:pStyle w:val="Zkladntext2"/>
        <w:spacing w:after="0" w:line="240" w:lineRule="auto"/>
        <w:ind w:left="1428"/>
        <w:jc w:val="both"/>
        <w:rPr>
          <w:rFonts w:ascii="Cambria" w:hAnsi="Cambria"/>
          <w:b/>
          <w:i/>
          <w:iCs/>
        </w:rPr>
      </w:pPr>
    </w:p>
    <w:p w14:paraId="1488B57F" w14:textId="175BBCE4" w:rsidR="007F3F80" w:rsidRDefault="00D344B0">
      <w:pPr>
        <w:ind w:left="360" w:firstLine="360"/>
        <w:rPr>
          <w:rFonts w:ascii="Cambria" w:hAnsi="Cambria"/>
          <w:b/>
          <w:iCs/>
        </w:rPr>
      </w:pPr>
      <w:r>
        <w:rPr>
          <w:rFonts w:ascii="Cambria" w:hAnsi="Cambria"/>
          <w:b/>
          <w:iCs/>
        </w:rPr>
        <w:t xml:space="preserve">Výsledek </w:t>
      </w:r>
      <w:proofErr w:type="gramStart"/>
      <w:r>
        <w:rPr>
          <w:rFonts w:ascii="Cambria" w:hAnsi="Cambria"/>
          <w:b/>
          <w:iCs/>
        </w:rPr>
        <w:t xml:space="preserve">hlasování:   </w:t>
      </w:r>
      <w:proofErr w:type="gramEnd"/>
      <w:r>
        <w:rPr>
          <w:rFonts w:ascii="Cambria" w:hAnsi="Cambria"/>
          <w:b/>
          <w:iCs/>
        </w:rPr>
        <w:t xml:space="preserve">Pro </w:t>
      </w:r>
      <w:proofErr w:type="gramStart"/>
      <w:r w:rsidR="00853A29">
        <w:rPr>
          <w:rFonts w:ascii="Cambria" w:hAnsi="Cambria"/>
          <w:b/>
          <w:iCs/>
        </w:rPr>
        <w:t>4</w:t>
      </w:r>
      <w:r>
        <w:rPr>
          <w:rFonts w:ascii="Cambria" w:hAnsi="Cambria"/>
          <w:b/>
          <w:iCs/>
        </w:rPr>
        <w:t xml:space="preserve">  Proti</w:t>
      </w:r>
      <w:proofErr w:type="gramEnd"/>
      <w:r>
        <w:rPr>
          <w:rFonts w:ascii="Cambria" w:hAnsi="Cambria"/>
          <w:b/>
          <w:iCs/>
        </w:rPr>
        <w:t xml:space="preserve"> 0 Zdrželi se 0</w:t>
      </w:r>
    </w:p>
    <w:p w14:paraId="5BA77A10" w14:textId="77777777" w:rsidR="007F3F80" w:rsidRDefault="00D344B0">
      <w:pPr>
        <w:ind w:left="360" w:firstLine="360"/>
      </w:pPr>
      <w:r>
        <w:rPr>
          <w:rFonts w:ascii="Cambria" w:hAnsi="Cambria"/>
          <w:b/>
          <w:iCs/>
          <w:color w:val="000080"/>
        </w:rPr>
        <w:t>Usnesení č. 2 bylo schváleno.</w:t>
      </w:r>
    </w:p>
    <w:p w14:paraId="4302A91B" w14:textId="77777777" w:rsidR="007F3F80" w:rsidRDefault="007F3F80">
      <w:pPr>
        <w:ind w:left="708"/>
        <w:rPr>
          <w:rFonts w:ascii="Cambria" w:hAnsi="Cambria"/>
          <w:b/>
          <w:iCs/>
          <w:color w:val="000080"/>
        </w:rPr>
      </w:pPr>
    </w:p>
    <w:p w14:paraId="581E3CDC" w14:textId="6B463565" w:rsidR="007F3F80" w:rsidRPr="007C64F5" w:rsidRDefault="00D344B0" w:rsidP="007C64F5">
      <w:pPr>
        <w:spacing w:after="0" w:line="240" w:lineRule="auto"/>
        <w:ind w:firstLine="360"/>
        <w:rPr>
          <w:rFonts w:ascii="Cambria" w:hAnsi="Cambria"/>
          <w:b/>
          <w:iCs/>
          <w:color w:val="EE0000"/>
          <w:u w:val="single"/>
        </w:rPr>
      </w:pPr>
      <w:r w:rsidRPr="00D111C1">
        <w:rPr>
          <w:rFonts w:ascii="Cambria" w:hAnsi="Cambria"/>
          <w:b/>
          <w:iCs/>
          <w:color w:val="EE0000"/>
          <w:u w:val="single"/>
        </w:rPr>
        <w:t xml:space="preserve">Bod IV – </w:t>
      </w:r>
      <w:r w:rsidR="007C64F5">
        <w:rPr>
          <w:rFonts w:ascii="Cambria" w:hAnsi="Cambria"/>
          <w:b/>
          <w:iCs/>
          <w:color w:val="EE0000"/>
          <w:u w:val="single"/>
        </w:rPr>
        <w:t>Žádost Linky bezpečí o finanční podporu</w:t>
      </w:r>
    </w:p>
    <w:p w14:paraId="1B11ABC6" w14:textId="77777777" w:rsidR="007F3F80" w:rsidRDefault="007F3F80">
      <w:pPr>
        <w:pStyle w:val="Zkladntext2"/>
        <w:spacing w:after="0" w:line="240" w:lineRule="auto"/>
        <w:jc w:val="both"/>
        <w:rPr>
          <w:rFonts w:ascii="Cambria" w:hAnsi="Cambria"/>
          <w:i/>
          <w:iCs/>
        </w:rPr>
      </w:pPr>
    </w:p>
    <w:p w14:paraId="0FF79B55" w14:textId="77777777" w:rsidR="007F3F80" w:rsidRPr="007C64F5" w:rsidRDefault="00D344B0">
      <w:pPr>
        <w:ind w:firstLine="708"/>
        <w:jc w:val="both"/>
        <w:rPr>
          <w:rFonts w:ascii="Cambria" w:hAnsi="Cambria"/>
          <w:b/>
          <w:i/>
          <w:iCs/>
          <w:sz w:val="24"/>
          <w:szCs w:val="24"/>
          <w:u w:val="single"/>
        </w:rPr>
      </w:pPr>
      <w:r w:rsidRPr="007C64F5">
        <w:rPr>
          <w:rFonts w:ascii="Cambria" w:hAnsi="Cambria"/>
          <w:b/>
          <w:i/>
          <w:iCs/>
          <w:sz w:val="24"/>
          <w:szCs w:val="24"/>
          <w:u w:val="single"/>
        </w:rPr>
        <w:t>Návrh usnesení:</w:t>
      </w:r>
    </w:p>
    <w:p w14:paraId="290EBB89" w14:textId="77777777" w:rsidR="007F3F80" w:rsidRDefault="00D344B0">
      <w:pPr>
        <w:pStyle w:val="Zkladntext2"/>
        <w:spacing w:after="0" w:line="240" w:lineRule="auto"/>
        <w:ind w:left="708"/>
        <w:jc w:val="both"/>
        <w:rPr>
          <w:rFonts w:ascii="Cambria" w:hAnsi="Cambria"/>
        </w:rPr>
      </w:pPr>
      <w:r>
        <w:rPr>
          <w:rFonts w:ascii="Cambria" w:hAnsi="Cambria"/>
          <w:b/>
          <w:i/>
          <w:iCs/>
        </w:rPr>
        <w:t>Zastupitelstvo obce Klec:</w:t>
      </w:r>
    </w:p>
    <w:p w14:paraId="0A74A2E1" w14:textId="77777777" w:rsidR="00BF6EBF" w:rsidRDefault="00D111C1" w:rsidP="00BF6EBF">
      <w:pPr>
        <w:pStyle w:val="Zkladntext2"/>
        <w:numPr>
          <w:ilvl w:val="0"/>
          <w:numId w:val="28"/>
        </w:numPr>
        <w:spacing w:after="0" w:line="240" w:lineRule="auto"/>
        <w:rPr>
          <w:rFonts w:ascii="Cambria" w:hAnsi="Cambria"/>
          <w:b/>
          <w:i/>
          <w:iCs/>
        </w:rPr>
      </w:pPr>
      <w:r w:rsidRPr="00D111C1">
        <w:rPr>
          <w:rFonts w:ascii="Cambria" w:hAnsi="Cambria"/>
          <w:b/>
          <w:bCs/>
          <w:i/>
          <w:iCs/>
        </w:rPr>
        <w:lastRenderedPageBreak/>
        <w:t>projednalo</w:t>
      </w:r>
      <w:r w:rsidR="00BF6EBF">
        <w:rPr>
          <w:rFonts w:ascii="Cambria" w:hAnsi="Cambria"/>
          <w:b/>
          <w:i/>
          <w:iCs/>
        </w:rPr>
        <w:t xml:space="preserve"> </w:t>
      </w:r>
      <w:r w:rsidR="00BF6EBF" w:rsidRPr="00BF6EBF">
        <w:rPr>
          <w:rFonts w:ascii="Cambria" w:hAnsi="Cambria"/>
          <w:b/>
          <w:i/>
          <w:iCs/>
        </w:rPr>
        <w:t>žádost organizace Linka bezpečí o poskytnutí finančního příspěvku</w:t>
      </w:r>
    </w:p>
    <w:p w14:paraId="5A70A241" w14:textId="785281FD" w:rsidR="0059095B" w:rsidRPr="0039650D" w:rsidRDefault="00BF6EBF" w:rsidP="00BF6EBF">
      <w:pPr>
        <w:pStyle w:val="Zkladntext2"/>
        <w:numPr>
          <w:ilvl w:val="0"/>
          <w:numId w:val="28"/>
        </w:numPr>
        <w:spacing w:after="0" w:line="240" w:lineRule="auto"/>
        <w:rPr>
          <w:rFonts w:ascii="Cambria" w:hAnsi="Cambria"/>
          <w:b/>
          <w:i/>
          <w:iCs/>
        </w:rPr>
      </w:pPr>
      <w:r w:rsidRPr="00BF6EBF">
        <w:rPr>
          <w:rFonts w:ascii="Cambria" w:eastAsiaTheme="minorHAnsi" w:hAnsi="Cambria" w:cstheme="minorBidi"/>
          <w:b/>
          <w:i/>
          <w:iCs/>
          <w:color w:val="000000"/>
        </w:rPr>
        <w:t>schvaluje poskytnutí finančního příspěvku organizaci Linka bezpečí ve výši</w:t>
      </w:r>
      <w:r>
        <w:rPr>
          <w:rFonts w:ascii="Cambria" w:eastAsiaTheme="minorHAnsi" w:hAnsi="Cambria" w:cstheme="minorBidi"/>
          <w:b/>
          <w:i/>
          <w:iCs/>
          <w:color w:val="000000"/>
        </w:rPr>
        <w:t xml:space="preserve"> </w:t>
      </w:r>
      <w:r w:rsidRPr="00BF6EBF">
        <w:rPr>
          <w:rFonts w:ascii="Cambria" w:eastAsiaTheme="minorHAnsi" w:hAnsi="Cambria" w:cstheme="minorBidi"/>
          <w:b/>
          <w:i/>
          <w:iCs/>
          <w:color w:val="000000"/>
        </w:rPr>
        <w:t>2.500 Kč</w:t>
      </w:r>
      <w:r w:rsidR="0039650D" w:rsidRPr="0039650D">
        <w:rPr>
          <w:rFonts w:ascii="Cambria" w:eastAsiaTheme="minorHAnsi" w:hAnsi="Cambria" w:cstheme="minorBidi"/>
          <w:b/>
          <w:i/>
          <w:iCs/>
          <w:color w:val="000000"/>
        </w:rPr>
        <w:br/>
      </w:r>
    </w:p>
    <w:p w14:paraId="73049C05" w14:textId="2CE30EC3" w:rsidR="007F3F80" w:rsidRDefault="00D344B0">
      <w:pPr>
        <w:ind w:left="708"/>
      </w:pPr>
      <w:r>
        <w:rPr>
          <w:rFonts w:ascii="Cambria" w:hAnsi="Cambria"/>
          <w:b/>
          <w:iCs/>
        </w:rPr>
        <w:t xml:space="preserve">Výsledek </w:t>
      </w:r>
      <w:proofErr w:type="gramStart"/>
      <w:r>
        <w:rPr>
          <w:rFonts w:ascii="Cambria" w:hAnsi="Cambria"/>
          <w:b/>
          <w:iCs/>
        </w:rPr>
        <w:t xml:space="preserve">hlasování:   </w:t>
      </w:r>
      <w:proofErr w:type="gramEnd"/>
      <w:r>
        <w:rPr>
          <w:rFonts w:ascii="Cambria" w:hAnsi="Cambria"/>
          <w:b/>
          <w:iCs/>
        </w:rPr>
        <w:t xml:space="preserve">Pro </w:t>
      </w:r>
      <w:r w:rsidR="00BF6EBF">
        <w:rPr>
          <w:rFonts w:ascii="Cambria" w:hAnsi="Cambria"/>
          <w:b/>
          <w:iCs/>
        </w:rPr>
        <w:t>4</w:t>
      </w:r>
      <w:r>
        <w:rPr>
          <w:rFonts w:ascii="Cambria" w:hAnsi="Cambria"/>
          <w:b/>
          <w:iCs/>
        </w:rPr>
        <w:t xml:space="preserve"> Proti 0 Zdrželi se 0</w:t>
      </w:r>
    </w:p>
    <w:p w14:paraId="12E26042" w14:textId="77777777" w:rsidR="007F3F80" w:rsidRDefault="00D344B0">
      <w:pPr>
        <w:ind w:left="708"/>
      </w:pPr>
      <w:r>
        <w:rPr>
          <w:rFonts w:ascii="Cambria" w:hAnsi="Cambria"/>
          <w:b/>
          <w:iCs/>
          <w:color w:val="000080"/>
        </w:rPr>
        <w:t>Usnesení č. 3 bylo schváleno.</w:t>
      </w:r>
    </w:p>
    <w:p w14:paraId="119381F2" w14:textId="77777777" w:rsidR="007F3F80" w:rsidRDefault="007F3F80">
      <w:pPr>
        <w:ind w:left="708"/>
        <w:rPr>
          <w:rFonts w:ascii="Cambria" w:hAnsi="Cambria"/>
          <w:b/>
          <w:iCs/>
          <w:color w:val="000080"/>
        </w:rPr>
      </w:pPr>
    </w:p>
    <w:p w14:paraId="33DBE3A5" w14:textId="14179A8C" w:rsidR="007F3F80" w:rsidRPr="00BF6EBF" w:rsidRDefault="00D344B0" w:rsidP="00BF6EBF">
      <w:pPr>
        <w:spacing w:after="0" w:line="240" w:lineRule="auto"/>
        <w:rPr>
          <w:rFonts w:ascii="Cambria" w:hAnsi="Cambria"/>
          <w:b/>
          <w:iCs/>
          <w:u w:val="single"/>
        </w:rPr>
      </w:pPr>
      <w:r w:rsidRPr="003C68B8">
        <w:rPr>
          <w:rFonts w:ascii="Cambria" w:hAnsi="Cambria"/>
          <w:b/>
          <w:iCs/>
          <w:color w:val="EE0000"/>
          <w:sz w:val="24"/>
          <w:szCs w:val="24"/>
          <w:u w:val="single"/>
        </w:rPr>
        <w:t>Bod V –</w:t>
      </w:r>
      <w:r w:rsidR="009252BB" w:rsidRPr="003C68B8">
        <w:rPr>
          <w:rFonts w:ascii="Cambria" w:hAnsi="Cambria"/>
          <w:b/>
          <w:iCs/>
          <w:color w:val="EE0000"/>
          <w:sz w:val="24"/>
          <w:szCs w:val="24"/>
          <w:u w:val="single"/>
        </w:rPr>
        <w:t xml:space="preserve"> </w:t>
      </w:r>
      <w:r w:rsidR="00BF6EBF">
        <w:rPr>
          <w:rFonts w:ascii="Cambria" w:hAnsi="Cambria"/>
          <w:b/>
          <w:iCs/>
          <w:color w:val="EE0000"/>
          <w:u w:val="single"/>
        </w:rPr>
        <w:t>Žádost Zdravotní klaun o finanční dar</w:t>
      </w:r>
    </w:p>
    <w:p w14:paraId="773E480F" w14:textId="77777777" w:rsidR="007F3F80" w:rsidRDefault="007F3F80">
      <w:pPr>
        <w:pStyle w:val="Zkladntext2"/>
        <w:spacing w:after="0" w:line="240" w:lineRule="auto"/>
        <w:jc w:val="both"/>
        <w:rPr>
          <w:rFonts w:ascii="Cambria" w:hAnsi="Cambria"/>
          <w:b/>
          <w:iCs/>
          <w:color w:val="FF0000"/>
          <w:u w:val="single"/>
        </w:rPr>
      </w:pPr>
    </w:p>
    <w:p w14:paraId="36AFDF55" w14:textId="77777777" w:rsidR="00BF6EBF" w:rsidRPr="007C64F5" w:rsidRDefault="00BF6EBF" w:rsidP="00BF6EBF">
      <w:pPr>
        <w:ind w:firstLine="708"/>
        <w:jc w:val="both"/>
        <w:rPr>
          <w:rFonts w:ascii="Cambria" w:hAnsi="Cambria"/>
          <w:b/>
          <w:i/>
          <w:iCs/>
          <w:sz w:val="24"/>
          <w:szCs w:val="24"/>
          <w:u w:val="single"/>
        </w:rPr>
      </w:pPr>
      <w:r w:rsidRPr="007C64F5">
        <w:rPr>
          <w:rFonts w:ascii="Cambria" w:hAnsi="Cambria"/>
          <w:b/>
          <w:i/>
          <w:iCs/>
          <w:sz w:val="24"/>
          <w:szCs w:val="24"/>
          <w:u w:val="single"/>
        </w:rPr>
        <w:t>Návrh usnesení:</w:t>
      </w:r>
    </w:p>
    <w:p w14:paraId="02E5085A" w14:textId="7218678D" w:rsidR="007F3F80" w:rsidRPr="0059095B" w:rsidRDefault="00D344B0">
      <w:pPr>
        <w:pStyle w:val="Zkladntext2"/>
        <w:spacing w:after="0" w:line="240" w:lineRule="auto"/>
        <w:ind w:left="708"/>
        <w:jc w:val="both"/>
      </w:pPr>
      <w:r w:rsidRPr="0059095B">
        <w:rPr>
          <w:rFonts w:ascii="Cambria" w:hAnsi="Cambria"/>
          <w:b/>
          <w:i/>
          <w:iCs/>
        </w:rPr>
        <w:t>Zastupitelstvo obce Klec:</w:t>
      </w:r>
    </w:p>
    <w:p w14:paraId="7C8E2F26" w14:textId="2D735E58" w:rsidR="00BF6EBF" w:rsidRDefault="005658ED" w:rsidP="00BF6EBF">
      <w:pPr>
        <w:pStyle w:val="Zkladntext2"/>
        <w:numPr>
          <w:ilvl w:val="0"/>
          <w:numId w:val="29"/>
        </w:numPr>
        <w:spacing w:after="0" w:line="240" w:lineRule="auto"/>
        <w:rPr>
          <w:rFonts w:ascii="Cambria" w:hAnsi="Cambria"/>
          <w:b/>
          <w:i/>
          <w:iCs/>
        </w:rPr>
      </w:pPr>
      <w:r>
        <w:rPr>
          <w:rFonts w:ascii="Cambria" w:hAnsi="Cambria"/>
          <w:b/>
          <w:bCs/>
          <w:i/>
          <w:iCs/>
          <w:color w:val="000000"/>
        </w:rPr>
        <w:t>p</w:t>
      </w:r>
      <w:r w:rsidRPr="005658ED">
        <w:rPr>
          <w:rFonts w:ascii="Cambria" w:hAnsi="Cambria"/>
          <w:b/>
          <w:bCs/>
          <w:i/>
          <w:iCs/>
          <w:color w:val="000000"/>
        </w:rPr>
        <w:t xml:space="preserve">rojednalo </w:t>
      </w:r>
      <w:r w:rsidR="00BF6EBF" w:rsidRPr="00BF6EBF">
        <w:rPr>
          <w:rFonts w:ascii="Cambria" w:hAnsi="Cambria"/>
          <w:b/>
          <w:i/>
          <w:iCs/>
        </w:rPr>
        <w:t xml:space="preserve">žádost organizace </w:t>
      </w:r>
      <w:r w:rsidR="00BF6EBF">
        <w:rPr>
          <w:rFonts w:ascii="Cambria" w:hAnsi="Cambria"/>
          <w:b/>
          <w:i/>
          <w:iCs/>
        </w:rPr>
        <w:t xml:space="preserve">Zdravotní klaun </w:t>
      </w:r>
      <w:r w:rsidR="00BF6EBF" w:rsidRPr="00BF6EBF">
        <w:rPr>
          <w:rFonts w:ascii="Cambria" w:hAnsi="Cambria"/>
          <w:b/>
          <w:i/>
          <w:iCs/>
        </w:rPr>
        <w:t xml:space="preserve">o poskytnutí finančního </w:t>
      </w:r>
      <w:r w:rsidR="00BF6EBF">
        <w:rPr>
          <w:rFonts w:ascii="Cambria" w:hAnsi="Cambria"/>
          <w:b/>
          <w:i/>
          <w:iCs/>
        </w:rPr>
        <w:t>daru</w:t>
      </w:r>
    </w:p>
    <w:p w14:paraId="408135FB" w14:textId="5906E86D" w:rsidR="00E04B55" w:rsidRPr="0039650D" w:rsidRDefault="00BF6EBF" w:rsidP="00BF6EBF">
      <w:pPr>
        <w:pStyle w:val="Zkladntext2"/>
        <w:numPr>
          <w:ilvl w:val="0"/>
          <w:numId w:val="29"/>
        </w:numPr>
        <w:spacing w:line="240" w:lineRule="auto"/>
        <w:rPr>
          <w:rFonts w:ascii="Cambria" w:hAnsi="Cambria"/>
          <w:b/>
          <w:i/>
          <w:iCs/>
        </w:rPr>
      </w:pPr>
      <w:r w:rsidRPr="00BF6EBF">
        <w:rPr>
          <w:rFonts w:ascii="Cambria" w:eastAsiaTheme="minorHAnsi" w:hAnsi="Cambria" w:cstheme="minorBidi"/>
          <w:b/>
          <w:i/>
          <w:iCs/>
          <w:color w:val="000000"/>
        </w:rPr>
        <w:t xml:space="preserve">schvaluje poskytnutí finančního </w:t>
      </w:r>
      <w:r>
        <w:rPr>
          <w:rFonts w:ascii="Cambria" w:eastAsiaTheme="minorHAnsi" w:hAnsi="Cambria" w:cstheme="minorBidi"/>
          <w:b/>
          <w:i/>
          <w:iCs/>
          <w:color w:val="000000"/>
        </w:rPr>
        <w:t>daru</w:t>
      </w:r>
      <w:r w:rsidRPr="00BF6EBF">
        <w:rPr>
          <w:rFonts w:ascii="Cambria" w:eastAsiaTheme="minorHAnsi" w:hAnsi="Cambria" w:cstheme="minorBidi"/>
          <w:b/>
          <w:i/>
          <w:iCs/>
          <w:color w:val="000000"/>
        </w:rPr>
        <w:t xml:space="preserve"> organizaci </w:t>
      </w:r>
      <w:r>
        <w:rPr>
          <w:rFonts w:ascii="Cambria" w:eastAsiaTheme="minorHAnsi" w:hAnsi="Cambria" w:cstheme="minorBidi"/>
          <w:b/>
          <w:i/>
          <w:iCs/>
          <w:color w:val="000000"/>
        </w:rPr>
        <w:t>Zdravotní klaun</w:t>
      </w:r>
      <w:r w:rsidRPr="00BF6EBF">
        <w:rPr>
          <w:rFonts w:ascii="Cambria" w:eastAsiaTheme="minorHAnsi" w:hAnsi="Cambria" w:cstheme="minorBidi"/>
          <w:b/>
          <w:i/>
          <w:iCs/>
          <w:color w:val="000000"/>
        </w:rPr>
        <w:t xml:space="preserve"> ve výši</w:t>
      </w:r>
      <w:r>
        <w:rPr>
          <w:rFonts w:ascii="Cambria" w:eastAsiaTheme="minorHAnsi" w:hAnsi="Cambria" w:cstheme="minorBidi"/>
          <w:b/>
          <w:i/>
          <w:iCs/>
          <w:color w:val="000000"/>
        </w:rPr>
        <w:t xml:space="preserve"> </w:t>
      </w:r>
      <w:r w:rsidRPr="00BF6EBF">
        <w:rPr>
          <w:rFonts w:ascii="Cambria" w:eastAsiaTheme="minorHAnsi" w:hAnsi="Cambria" w:cstheme="minorBidi"/>
          <w:b/>
          <w:i/>
          <w:iCs/>
          <w:color w:val="000000"/>
        </w:rPr>
        <w:t>2.500 Kč</w:t>
      </w:r>
      <w:r>
        <w:rPr>
          <w:rFonts w:ascii="Cambria" w:eastAsiaTheme="minorHAnsi" w:hAnsi="Cambria" w:cstheme="minorBidi"/>
          <w:b/>
          <w:i/>
          <w:iCs/>
          <w:color w:val="000000"/>
        </w:rPr>
        <w:br/>
      </w:r>
    </w:p>
    <w:p w14:paraId="3800A61E" w14:textId="602B4B46" w:rsidR="00E04B55" w:rsidRDefault="00E04B55" w:rsidP="00E04B55">
      <w:pPr>
        <w:ind w:left="708"/>
      </w:pPr>
      <w:r>
        <w:rPr>
          <w:rFonts w:ascii="Cambria" w:hAnsi="Cambria"/>
          <w:b/>
          <w:iCs/>
        </w:rPr>
        <w:t xml:space="preserve">Výsledek </w:t>
      </w:r>
      <w:proofErr w:type="gramStart"/>
      <w:r>
        <w:rPr>
          <w:rFonts w:ascii="Cambria" w:hAnsi="Cambria"/>
          <w:b/>
          <w:iCs/>
        </w:rPr>
        <w:t xml:space="preserve">hlasování:   </w:t>
      </w:r>
      <w:proofErr w:type="gramEnd"/>
      <w:r>
        <w:rPr>
          <w:rFonts w:ascii="Cambria" w:hAnsi="Cambria"/>
          <w:b/>
          <w:iCs/>
        </w:rPr>
        <w:t xml:space="preserve">Pro </w:t>
      </w:r>
      <w:r w:rsidR="00BF6EBF">
        <w:rPr>
          <w:rFonts w:ascii="Cambria" w:hAnsi="Cambria"/>
          <w:b/>
          <w:iCs/>
        </w:rPr>
        <w:t>4</w:t>
      </w:r>
      <w:r>
        <w:rPr>
          <w:rFonts w:ascii="Cambria" w:hAnsi="Cambria"/>
          <w:b/>
          <w:iCs/>
        </w:rPr>
        <w:t xml:space="preserve"> Proti 0 Zdrželi se 0</w:t>
      </w:r>
    </w:p>
    <w:p w14:paraId="0BF18EC4" w14:textId="69152744" w:rsidR="00E04B55" w:rsidRDefault="00E04B55" w:rsidP="00E04B55">
      <w:pPr>
        <w:ind w:left="708"/>
      </w:pPr>
      <w:r>
        <w:rPr>
          <w:rFonts w:ascii="Cambria" w:hAnsi="Cambria"/>
          <w:b/>
          <w:iCs/>
          <w:color w:val="000080"/>
        </w:rPr>
        <w:t>Usnesení č. 4 bylo schváleno.</w:t>
      </w:r>
    </w:p>
    <w:p w14:paraId="467A7995" w14:textId="77777777" w:rsidR="007F3F80" w:rsidRDefault="007F3F80">
      <w:pPr>
        <w:pStyle w:val="Zkladntext2"/>
        <w:spacing w:after="0" w:line="240" w:lineRule="auto"/>
        <w:jc w:val="both"/>
        <w:rPr>
          <w:rFonts w:ascii="Cambria" w:hAnsi="Cambria"/>
          <w:b/>
          <w:iCs/>
          <w:color w:val="FF0000"/>
          <w:u w:val="single"/>
        </w:rPr>
      </w:pPr>
    </w:p>
    <w:p w14:paraId="10CF18CF" w14:textId="77777777" w:rsidR="00BF6EBF" w:rsidRDefault="00BF6EBF">
      <w:pPr>
        <w:pStyle w:val="Zkladntext2"/>
        <w:spacing w:after="0" w:line="240" w:lineRule="auto"/>
        <w:jc w:val="both"/>
        <w:rPr>
          <w:rFonts w:ascii="Cambria" w:hAnsi="Cambria"/>
          <w:b/>
          <w:iCs/>
          <w:color w:val="FF0000"/>
          <w:u w:val="single"/>
        </w:rPr>
      </w:pPr>
    </w:p>
    <w:p w14:paraId="3E0F6F62" w14:textId="0EBB5B15" w:rsidR="007E4462" w:rsidRDefault="00D344B0" w:rsidP="00F51C4D">
      <w:pPr>
        <w:spacing w:after="0" w:line="240" w:lineRule="auto"/>
        <w:rPr>
          <w:rFonts w:ascii="Cambria" w:hAnsi="Cambria"/>
          <w:b/>
          <w:bCs/>
          <w:iCs/>
          <w:color w:val="EE0000"/>
          <w:u w:val="single"/>
        </w:rPr>
      </w:pPr>
      <w:r w:rsidRPr="005658ED">
        <w:rPr>
          <w:rFonts w:ascii="Cambria" w:hAnsi="Cambria"/>
          <w:b/>
          <w:iCs/>
          <w:color w:val="EE0000"/>
          <w:u w:val="single"/>
        </w:rPr>
        <w:t xml:space="preserve">Bod </w:t>
      </w:r>
      <w:proofErr w:type="gramStart"/>
      <w:r w:rsidRPr="005658ED">
        <w:rPr>
          <w:rFonts w:ascii="Cambria" w:hAnsi="Cambria"/>
          <w:b/>
          <w:iCs/>
          <w:color w:val="EE0000"/>
          <w:u w:val="single"/>
        </w:rPr>
        <w:t>V</w:t>
      </w:r>
      <w:r w:rsidR="00E50ACB" w:rsidRPr="005658ED">
        <w:rPr>
          <w:rFonts w:ascii="Cambria" w:hAnsi="Cambria"/>
          <w:b/>
          <w:iCs/>
          <w:color w:val="EE0000"/>
          <w:u w:val="single"/>
        </w:rPr>
        <w:t>I</w:t>
      </w:r>
      <w:r w:rsidRPr="005658ED">
        <w:rPr>
          <w:rFonts w:ascii="Cambria" w:hAnsi="Cambria"/>
          <w:b/>
          <w:iCs/>
          <w:color w:val="EE0000"/>
          <w:u w:val="single"/>
        </w:rPr>
        <w:t xml:space="preserve">  –</w:t>
      </w:r>
      <w:proofErr w:type="gramEnd"/>
      <w:r w:rsidRPr="005658ED">
        <w:rPr>
          <w:rFonts w:ascii="Cambria" w:hAnsi="Cambria"/>
          <w:b/>
          <w:iCs/>
          <w:color w:val="EE0000"/>
          <w:u w:val="single"/>
        </w:rPr>
        <w:t xml:space="preserve"> </w:t>
      </w:r>
      <w:r w:rsidR="00BF6EBF" w:rsidRPr="00BF6EBF">
        <w:rPr>
          <w:rFonts w:ascii="Cambria" w:hAnsi="Cambria"/>
          <w:b/>
          <w:bCs/>
          <w:iCs/>
          <w:color w:val="EE0000"/>
          <w:u w:val="single"/>
        </w:rPr>
        <w:t>Vydání Obecně závazné vyhlášky obce Klec o stanovení místního koeficientu pro jednotlivé skupiny nemovitých věcí</w:t>
      </w:r>
    </w:p>
    <w:p w14:paraId="112CF2AD" w14:textId="77777777" w:rsidR="00F51C4D" w:rsidRDefault="00F51C4D" w:rsidP="00F51C4D">
      <w:pPr>
        <w:spacing w:after="0" w:line="240" w:lineRule="auto"/>
        <w:rPr>
          <w:rFonts w:ascii="Cambria" w:hAnsi="Cambria"/>
          <w:iCs/>
        </w:rPr>
      </w:pPr>
    </w:p>
    <w:p w14:paraId="535CC647" w14:textId="77777777" w:rsidR="007E4462" w:rsidRPr="00F51C4D" w:rsidRDefault="007E4462" w:rsidP="007E4462">
      <w:pPr>
        <w:ind w:firstLine="708"/>
        <w:jc w:val="both"/>
        <w:rPr>
          <w:sz w:val="24"/>
          <w:szCs w:val="24"/>
        </w:rPr>
      </w:pPr>
      <w:r w:rsidRPr="00F51C4D">
        <w:rPr>
          <w:rFonts w:ascii="Cambria" w:hAnsi="Cambria"/>
          <w:b/>
          <w:i/>
          <w:iCs/>
          <w:sz w:val="24"/>
          <w:szCs w:val="24"/>
          <w:u w:val="single"/>
        </w:rPr>
        <w:t>Návrh usnesení:</w:t>
      </w:r>
    </w:p>
    <w:p w14:paraId="292F766C" w14:textId="77777777" w:rsidR="007E4462" w:rsidRPr="0059095B" w:rsidRDefault="007E4462" w:rsidP="007E4462">
      <w:pPr>
        <w:pStyle w:val="Zkladntext2"/>
        <w:spacing w:after="0" w:line="240" w:lineRule="auto"/>
        <w:ind w:left="708"/>
        <w:jc w:val="both"/>
      </w:pPr>
      <w:r w:rsidRPr="0059095B">
        <w:rPr>
          <w:rFonts w:ascii="Cambria" w:hAnsi="Cambria"/>
          <w:b/>
          <w:i/>
          <w:iCs/>
        </w:rPr>
        <w:t>Zastupitelstvo obce Klec:</w:t>
      </w:r>
    </w:p>
    <w:p w14:paraId="46AA4624" w14:textId="2BBB4F54" w:rsidR="00F51C4D" w:rsidRDefault="00F51C4D" w:rsidP="00F51C4D">
      <w:pPr>
        <w:pStyle w:val="Zkladntext2"/>
        <w:numPr>
          <w:ilvl w:val="0"/>
          <w:numId w:val="30"/>
        </w:numPr>
        <w:spacing w:after="0" w:line="240" w:lineRule="auto"/>
        <w:rPr>
          <w:rFonts w:ascii="Cambria" w:hAnsi="Cambria"/>
          <w:b/>
          <w:i/>
          <w:iCs/>
        </w:rPr>
      </w:pPr>
      <w:r>
        <w:rPr>
          <w:rFonts w:ascii="Cambria" w:hAnsi="Cambria"/>
          <w:b/>
          <w:bCs/>
          <w:i/>
          <w:iCs/>
          <w:color w:val="000000"/>
        </w:rPr>
        <w:t>p</w:t>
      </w:r>
      <w:r w:rsidRPr="005658ED">
        <w:rPr>
          <w:rFonts w:ascii="Cambria" w:hAnsi="Cambria"/>
          <w:b/>
          <w:bCs/>
          <w:i/>
          <w:iCs/>
          <w:color w:val="000000"/>
        </w:rPr>
        <w:t xml:space="preserve">rojednalo </w:t>
      </w:r>
      <w:r w:rsidRPr="00F51C4D">
        <w:rPr>
          <w:rFonts w:ascii="Cambria" w:hAnsi="Cambria"/>
          <w:b/>
          <w:i/>
          <w:iCs/>
        </w:rPr>
        <w:t>návrh Obecně závazné vyhlášky</w:t>
      </w:r>
      <w:r>
        <w:rPr>
          <w:rFonts w:ascii="Cambria" w:hAnsi="Cambria"/>
          <w:b/>
          <w:i/>
          <w:iCs/>
        </w:rPr>
        <w:t xml:space="preserve"> </w:t>
      </w:r>
      <w:r w:rsidRPr="00787377">
        <w:rPr>
          <w:rFonts w:ascii="Cambria" w:hAnsi="Cambria"/>
          <w:b/>
          <w:i/>
          <w:iCs/>
        </w:rPr>
        <w:t>č. 1/2026</w:t>
      </w:r>
      <w:r w:rsidRPr="00F51C4D">
        <w:rPr>
          <w:rFonts w:ascii="Cambria" w:hAnsi="Cambria"/>
          <w:b/>
          <w:i/>
          <w:iCs/>
        </w:rPr>
        <w:t xml:space="preserve"> obce Klec o stanovení místního koeficientu pro jednotlivé skupiny nemovitých věcí</w:t>
      </w:r>
      <w:r>
        <w:rPr>
          <w:rFonts w:ascii="Cambria" w:hAnsi="Cambria"/>
          <w:b/>
          <w:i/>
          <w:iCs/>
        </w:rPr>
        <w:t xml:space="preserve">, kterou se ruší Obecně závazná vyhláška </w:t>
      </w:r>
    </w:p>
    <w:p w14:paraId="785DA38F" w14:textId="288F3F29" w:rsidR="007E4462" w:rsidRPr="00F51C4D" w:rsidRDefault="00F51C4D" w:rsidP="00F51C4D">
      <w:pPr>
        <w:pStyle w:val="Zkladntext2"/>
        <w:numPr>
          <w:ilvl w:val="0"/>
          <w:numId w:val="30"/>
        </w:numPr>
        <w:spacing w:after="0" w:line="240" w:lineRule="auto"/>
        <w:rPr>
          <w:rFonts w:ascii="Cambria" w:hAnsi="Cambria"/>
          <w:b/>
          <w:i/>
          <w:iCs/>
        </w:rPr>
      </w:pPr>
      <w:r w:rsidRPr="00F51C4D">
        <w:rPr>
          <w:rFonts w:ascii="Cambria" w:eastAsiaTheme="minorHAnsi" w:hAnsi="Cambria" w:cstheme="minorBidi"/>
          <w:b/>
          <w:i/>
          <w:iCs/>
          <w:color w:val="000000"/>
        </w:rPr>
        <w:t>schvaluje Obecně závaznou vyhlášku obce Klec o stanovení místního koeficientu pro jednotlivé skupiny nemovitých věcí</w:t>
      </w:r>
      <w:r>
        <w:rPr>
          <w:rFonts w:ascii="Cambria" w:eastAsiaTheme="minorHAnsi" w:hAnsi="Cambria" w:cstheme="minorBidi"/>
          <w:b/>
          <w:i/>
          <w:iCs/>
          <w:color w:val="000000"/>
        </w:rPr>
        <w:t xml:space="preserve"> č. </w:t>
      </w:r>
      <w:r w:rsidRPr="00787377">
        <w:rPr>
          <w:rFonts w:ascii="Cambria" w:eastAsiaTheme="minorHAnsi" w:hAnsi="Cambria" w:cstheme="minorBidi"/>
          <w:b/>
          <w:i/>
          <w:iCs/>
          <w:color w:val="000000"/>
        </w:rPr>
        <w:t>1/2026</w:t>
      </w:r>
    </w:p>
    <w:p w14:paraId="6C84E771" w14:textId="77777777" w:rsidR="00F51C4D" w:rsidRPr="00F51C4D" w:rsidRDefault="00F51C4D" w:rsidP="00F51C4D">
      <w:pPr>
        <w:pStyle w:val="Zkladntext2"/>
        <w:spacing w:after="0" w:line="240" w:lineRule="auto"/>
        <w:ind w:left="1428"/>
        <w:rPr>
          <w:rFonts w:ascii="Cambria" w:hAnsi="Cambria"/>
          <w:b/>
          <w:i/>
          <w:iCs/>
        </w:rPr>
      </w:pPr>
    </w:p>
    <w:p w14:paraId="3B58A620" w14:textId="5B23D8F9" w:rsidR="007E4462" w:rsidRDefault="007E4462" w:rsidP="007E4462">
      <w:pPr>
        <w:ind w:left="708"/>
      </w:pPr>
      <w:r>
        <w:rPr>
          <w:rFonts w:ascii="Cambria" w:hAnsi="Cambria"/>
          <w:b/>
          <w:iCs/>
        </w:rPr>
        <w:t xml:space="preserve">Výsledek </w:t>
      </w:r>
      <w:proofErr w:type="gramStart"/>
      <w:r>
        <w:rPr>
          <w:rFonts w:ascii="Cambria" w:hAnsi="Cambria"/>
          <w:b/>
          <w:iCs/>
        </w:rPr>
        <w:t xml:space="preserve">hlasování:   </w:t>
      </w:r>
      <w:proofErr w:type="gramEnd"/>
      <w:r>
        <w:rPr>
          <w:rFonts w:ascii="Cambria" w:hAnsi="Cambria"/>
          <w:b/>
          <w:iCs/>
        </w:rPr>
        <w:t xml:space="preserve">Pro </w:t>
      </w:r>
      <w:r w:rsidR="00F51C4D">
        <w:rPr>
          <w:rFonts w:ascii="Cambria" w:hAnsi="Cambria"/>
          <w:b/>
          <w:iCs/>
        </w:rPr>
        <w:t>4</w:t>
      </w:r>
      <w:r>
        <w:rPr>
          <w:rFonts w:ascii="Cambria" w:hAnsi="Cambria"/>
          <w:b/>
          <w:iCs/>
        </w:rPr>
        <w:t xml:space="preserve"> Proti 0 Zdrželi se 0</w:t>
      </w:r>
    </w:p>
    <w:p w14:paraId="7C29317F" w14:textId="548BCB6C" w:rsidR="007E4462" w:rsidRPr="007E4462" w:rsidRDefault="007E4462" w:rsidP="007E4462">
      <w:pPr>
        <w:ind w:left="708"/>
      </w:pPr>
      <w:r>
        <w:rPr>
          <w:rFonts w:ascii="Cambria" w:hAnsi="Cambria"/>
          <w:b/>
          <w:iCs/>
          <w:color w:val="000080"/>
        </w:rPr>
        <w:t>Usnesení č. 5 bylo schváleno.</w:t>
      </w:r>
    </w:p>
    <w:p w14:paraId="205CA613" w14:textId="384C3634" w:rsidR="007F3F80" w:rsidRDefault="005658ED">
      <w:pPr>
        <w:pStyle w:val="Zkladntext2"/>
        <w:spacing w:after="0" w:line="240" w:lineRule="auto"/>
        <w:jc w:val="both"/>
        <w:rPr>
          <w:rFonts w:ascii="Cambria" w:hAnsi="Cambria"/>
          <w:b/>
          <w:iCs/>
          <w:color w:val="EE0000"/>
          <w:u w:val="single"/>
        </w:rPr>
      </w:pPr>
      <w:r w:rsidRPr="003C68B8">
        <w:rPr>
          <w:rFonts w:ascii="Cambria" w:hAnsi="Cambria"/>
          <w:b/>
          <w:iCs/>
          <w:color w:val="EE0000"/>
          <w:u w:val="single"/>
        </w:rPr>
        <w:t>Bod V</w:t>
      </w:r>
      <w:r>
        <w:rPr>
          <w:rFonts w:ascii="Cambria" w:hAnsi="Cambria"/>
          <w:b/>
          <w:iCs/>
          <w:color w:val="EE0000"/>
          <w:u w:val="single"/>
        </w:rPr>
        <w:t>II – Diskuse</w:t>
      </w:r>
    </w:p>
    <w:p w14:paraId="40E73171" w14:textId="77777777" w:rsidR="00C153A1" w:rsidRDefault="00C153A1">
      <w:pPr>
        <w:pStyle w:val="Zkladntext2"/>
        <w:spacing w:after="0" w:line="240" w:lineRule="auto"/>
        <w:jc w:val="both"/>
        <w:rPr>
          <w:rFonts w:ascii="Cambria" w:hAnsi="Cambria"/>
          <w:b/>
          <w:iCs/>
          <w:color w:val="EE0000"/>
          <w:u w:val="single"/>
        </w:rPr>
      </w:pPr>
    </w:p>
    <w:p w14:paraId="204D468F" w14:textId="3F135E74" w:rsidR="005658ED" w:rsidRPr="00F51C4D" w:rsidRDefault="00F51C4D" w:rsidP="00F51C4D">
      <w:pPr>
        <w:pStyle w:val="Zkladntext2"/>
        <w:numPr>
          <w:ilvl w:val="0"/>
          <w:numId w:val="31"/>
        </w:numPr>
        <w:spacing w:after="0" w:line="240" w:lineRule="auto"/>
        <w:jc w:val="both"/>
        <w:rPr>
          <w:rFonts w:ascii="Cambria" w:hAnsi="Cambria"/>
          <w:bCs/>
          <w:iCs/>
          <w:color w:val="auto"/>
        </w:rPr>
      </w:pPr>
      <w:r w:rsidRPr="00F51C4D">
        <w:rPr>
          <w:rFonts w:ascii="Cambria" w:hAnsi="Cambria"/>
          <w:bCs/>
          <w:iCs/>
          <w:color w:val="auto"/>
        </w:rPr>
        <w:t>černé skládky v okolí obce</w:t>
      </w:r>
    </w:p>
    <w:p w14:paraId="68833BFF" w14:textId="7BE1A9B0" w:rsidR="00F51C4D" w:rsidRPr="00F51C4D" w:rsidRDefault="00F51C4D" w:rsidP="00F51C4D">
      <w:pPr>
        <w:pStyle w:val="Zkladntext2"/>
        <w:numPr>
          <w:ilvl w:val="0"/>
          <w:numId w:val="31"/>
        </w:numPr>
        <w:spacing w:after="0" w:line="240" w:lineRule="auto"/>
        <w:jc w:val="both"/>
        <w:rPr>
          <w:rFonts w:ascii="Cambria" w:hAnsi="Cambria"/>
          <w:bCs/>
          <w:iCs/>
          <w:color w:val="auto"/>
        </w:rPr>
      </w:pPr>
      <w:r w:rsidRPr="00F51C4D">
        <w:rPr>
          <w:rFonts w:ascii="Cambria" w:hAnsi="Cambria"/>
          <w:bCs/>
          <w:iCs/>
          <w:color w:val="auto"/>
        </w:rPr>
        <w:t>hřiště</w:t>
      </w:r>
    </w:p>
    <w:p w14:paraId="433A19DB" w14:textId="5F3E27BD" w:rsidR="00F51C4D" w:rsidRPr="00F51C4D" w:rsidRDefault="00F51C4D" w:rsidP="00F51C4D">
      <w:pPr>
        <w:pStyle w:val="Zkladntext2"/>
        <w:numPr>
          <w:ilvl w:val="0"/>
          <w:numId w:val="31"/>
        </w:numPr>
        <w:spacing w:after="0" w:line="240" w:lineRule="auto"/>
        <w:jc w:val="both"/>
        <w:rPr>
          <w:rFonts w:ascii="Cambria" w:hAnsi="Cambria"/>
          <w:bCs/>
          <w:iCs/>
          <w:color w:val="auto"/>
        </w:rPr>
      </w:pPr>
      <w:proofErr w:type="spellStart"/>
      <w:r w:rsidRPr="00F51C4D">
        <w:rPr>
          <w:rFonts w:ascii="Cambria" w:hAnsi="Cambria"/>
          <w:bCs/>
          <w:iCs/>
          <w:color w:val="auto"/>
        </w:rPr>
        <w:t>Čevak</w:t>
      </w:r>
      <w:proofErr w:type="spellEnd"/>
    </w:p>
    <w:p w14:paraId="5942FA86" w14:textId="2FBE463B" w:rsidR="00F51C4D" w:rsidRPr="00F51C4D" w:rsidRDefault="00F51C4D" w:rsidP="00F51C4D">
      <w:pPr>
        <w:pStyle w:val="Zkladntext2"/>
        <w:numPr>
          <w:ilvl w:val="0"/>
          <w:numId w:val="31"/>
        </w:numPr>
        <w:spacing w:after="0" w:line="240" w:lineRule="auto"/>
        <w:jc w:val="both"/>
        <w:rPr>
          <w:rFonts w:ascii="Cambria" w:hAnsi="Cambria"/>
          <w:bCs/>
          <w:iCs/>
          <w:color w:val="auto"/>
        </w:rPr>
      </w:pPr>
      <w:r>
        <w:rPr>
          <w:rFonts w:ascii="Cambria" w:hAnsi="Cambria"/>
          <w:bCs/>
          <w:iCs/>
          <w:color w:val="auto"/>
        </w:rPr>
        <w:t>v</w:t>
      </w:r>
      <w:r w:rsidRPr="00F51C4D">
        <w:rPr>
          <w:rFonts w:ascii="Cambria" w:hAnsi="Cambria"/>
          <w:bCs/>
          <w:iCs/>
          <w:color w:val="auto"/>
        </w:rPr>
        <w:t xml:space="preserve">ýdělek za rok 2025 </w:t>
      </w:r>
    </w:p>
    <w:p w14:paraId="66D5687E" w14:textId="77777777" w:rsidR="00F51C4D" w:rsidRDefault="00F51C4D" w:rsidP="00F51C4D">
      <w:pPr>
        <w:pStyle w:val="Zkladntext2"/>
        <w:spacing w:after="0" w:line="240" w:lineRule="auto"/>
        <w:jc w:val="both"/>
        <w:rPr>
          <w:rFonts w:ascii="Cambria" w:hAnsi="Cambria"/>
          <w:bCs/>
          <w:iCs/>
          <w:color w:val="auto"/>
        </w:rPr>
      </w:pPr>
    </w:p>
    <w:p w14:paraId="0FE362C7" w14:textId="77777777" w:rsidR="00F51C4D" w:rsidRDefault="00F51C4D" w:rsidP="00F51C4D">
      <w:pPr>
        <w:pStyle w:val="Zkladntext2"/>
        <w:spacing w:after="0" w:line="240" w:lineRule="auto"/>
        <w:jc w:val="both"/>
        <w:rPr>
          <w:rFonts w:ascii="Cambria" w:hAnsi="Cambria"/>
          <w:bCs/>
          <w:iCs/>
          <w:color w:val="auto"/>
        </w:rPr>
      </w:pPr>
    </w:p>
    <w:p w14:paraId="41A6C9F2" w14:textId="77777777" w:rsidR="00F51C4D" w:rsidRPr="00F51C4D" w:rsidRDefault="00F51C4D" w:rsidP="00F51C4D">
      <w:pPr>
        <w:pStyle w:val="Zkladntext2"/>
        <w:spacing w:after="0" w:line="240" w:lineRule="auto"/>
        <w:jc w:val="both"/>
        <w:rPr>
          <w:rFonts w:ascii="Cambria" w:hAnsi="Cambria"/>
          <w:b/>
          <w:iCs/>
          <w:color w:val="EE0000"/>
          <w:u w:val="single"/>
        </w:rPr>
      </w:pPr>
    </w:p>
    <w:p w14:paraId="290274C9" w14:textId="5F1C53E4" w:rsidR="005658ED" w:rsidRDefault="005658ED">
      <w:pPr>
        <w:pStyle w:val="Zkladntext2"/>
        <w:spacing w:after="0" w:line="240" w:lineRule="auto"/>
        <w:jc w:val="both"/>
        <w:rPr>
          <w:rFonts w:ascii="Cambria" w:hAnsi="Cambria"/>
          <w:iCs/>
        </w:rPr>
      </w:pPr>
      <w:r>
        <w:rPr>
          <w:rFonts w:ascii="Cambria" w:hAnsi="Cambria"/>
          <w:b/>
          <w:iCs/>
          <w:color w:val="EE0000"/>
          <w:u w:val="single"/>
        </w:rPr>
        <w:t xml:space="preserve">Bod </w:t>
      </w:r>
      <w:proofErr w:type="gramStart"/>
      <w:r>
        <w:rPr>
          <w:rFonts w:ascii="Cambria" w:hAnsi="Cambria"/>
          <w:b/>
          <w:iCs/>
          <w:color w:val="EE0000"/>
          <w:u w:val="single"/>
        </w:rPr>
        <w:t>IX - Závěr</w:t>
      </w:r>
      <w:proofErr w:type="gramEnd"/>
    </w:p>
    <w:p w14:paraId="1D5BDC7B" w14:textId="298CB710" w:rsidR="007F3F80" w:rsidRDefault="00D344B0">
      <w:pPr>
        <w:pStyle w:val="Zkladntext2"/>
        <w:spacing w:after="0" w:line="240" w:lineRule="auto"/>
        <w:jc w:val="both"/>
      </w:pPr>
      <w:r>
        <w:rPr>
          <w:rFonts w:ascii="Cambria" w:hAnsi="Cambria"/>
          <w:iCs/>
        </w:rPr>
        <w:lastRenderedPageBreak/>
        <w:t>Předsedající ukončil zasedání zastupitelstva v</w:t>
      </w:r>
      <w:r w:rsidR="00C153A1">
        <w:rPr>
          <w:rFonts w:ascii="Cambria" w:hAnsi="Cambria"/>
          <w:iCs/>
        </w:rPr>
        <w:t> 1</w:t>
      </w:r>
      <w:r w:rsidR="00F51C4D">
        <w:rPr>
          <w:rFonts w:ascii="Cambria" w:hAnsi="Cambria"/>
          <w:iCs/>
        </w:rPr>
        <w:t>8</w:t>
      </w:r>
      <w:r w:rsidR="00C153A1">
        <w:rPr>
          <w:rFonts w:ascii="Cambria" w:hAnsi="Cambria"/>
          <w:iCs/>
        </w:rPr>
        <w:t>:</w:t>
      </w:r>
      <w:r w:rsidR="00F51C4D">
        <w:rPr>
          <w:rFonts w:ascii="Cambria" w:hAnsi="Cambria"/>
          <w:iCs/>
        </w:rPr>
        <w:t>45</w:t>
      </w:r>
      <w:r>
        <w:rPr>
          <w:rFonts w:ascii="Cambria" w:hAnsi="Cambria"/>
          <w:iCs/>
        </w:rPr>
        <w:t xml:space="preserve"> hodin.</w:t>
      </w:r>
    </w:p>
    <w:p w14:paraId="68260949" w14:textId="77777777" w:rsidR="007F3F80" w:rsidRDefault="007F3F80">
      <w:pPr>
        <w:rPr>
          <w:rFonts w:ascii="Cambria" w:hAnsi="Cambria"/>
          <w:b/>
          <w:iCs/>
          <w:color w:val="FF0000"/>
          <w:u w:val="single"/>
        </w:rPr>
      </w:pPr>
    </w:p>
    <w:p w14:paraId="163F34FA" w14:textId="77777777" w:rsidR="007F3F80" w:rsidRDefault="00D344B0">
      <w:pPr>
        <w:rPr>
          <w:rFonts w:ascii="Cambria" w:hAnsi="Cambria"/>
          <w:b/>
          <w:iCs/>
          <w:color w:val="FF0000"/>
          <w:u w:val="single"/>
        </w:rPr>
      </w:pPr>
      <w:r>
        <w:rPr>
          <w:rFonts w:ascii="Cambria" w:hAnsi="Cambria"/>
          <w:b/>
          <w:iCs/>
          <w:color w:val="FF0000"/>
          <w:u w:val="single"/>
        </w:rPr>
        <w:t>Přílohy zápisu:</w:t>
      </w:r>
    </w:p>
    <w:p w14:paraId="11E00D2D" w14:textId="77777777" w:rsidR="007F3F80" w:rsidRDefault="00D344B0">
      <w:pPr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iCs/>
        </w:rPr>
      </w:pPr>
      <w:r>
        <w:rPr>
          <w:rFonts w:ascii="Cambria" w:hAnsi="Cambria"/>
          <w:iCs/>
        </w:rPr>
        <w:t>Prezenční listina</w:t>
      </w:r>
    </w:p>
    <w:p w14:paraId="5B662D38" w14:textId="77777777" w:rsidR="007F3F80" w:rsidRDefault="00D344B0">
      <w:pPr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iCs/>
        </w:rPr>
      </w:pPr>
      <w:r>
        <w:rPr>
          <w:rFonts w:ascii="Cambria" w:hAnsi="Cambria"/>
          <w:iCs/>
        </w:rPr>
        <w:t>Zveřejněná informace o konání zasedání</w:t>
      </w:r>
    </w:p>
    <w:p w14:paraId="79E1AE2F" w14:textId="77777777" w:rsidR="007F3F80" w:rsidRDefault="007F3F80">
      <w:pPr>
        <w:pStyle w:val="Zkladntext2"/>
        <w:spacing w:after="0" w:line="240" w:lineRule="auto"/>
        <w:rPr>
          <w:rFonts w:ascii="Cambria" w:hAnsi="Cambria"/>
          <w:i/>
          <w:iCs/>
        </w:rPr>
      </w:pPr>
    </w:p>
    <w:p w14:paraId="61E4300B" w14:textId="77777777" w:rsidR="007F3F80" w:rsidRDefault="00D344B0">
      <w:pPr>
        <w:pStyle w:val="Zkladntext2"/>
        <w:spacing w:after="0" w:line="240" w:lineRule="auto"/>
      </w:pPr>
      <w:r>
        <w:rPr>
          <w:rFonts w:ascii="Cambria" w:hAnsi="Cambria"/>
          <w:i/>
          <w:iCs/>
        </w:rPr>
        <w:t xml:space="preserve">Zápis byl vyhotoven dne: </w:t>
      </w:r>
    </w:p>
    <w:p w14:paraId="0A13F04A" w14:textId="77777777" w:rsidR="007F3F80" w:rsidRDefault="007F3F80">
      <w:pPr>
        <w:pStyle w:val="Zkladntext2"/>
        <w:spacing w:after="0" w:line="240" w:lineRule="auto"/>
        <w:rPr>
          <w:rFonts w:ascii="Cambria" w:hAnsi="Cambria"/>
          <w:i/>
          <w:iCs/>
        </w:rPr>
      </w:pPr>
    </w:p>
    <w:p w14:paraId="39F5F5A4" w14:textId="77777777" w:rsidR="007F3F80" w:rsidRDefault="00D344B0">
      <w:pPr>
        <w:pStyle w:val="Zkladntext2"/>
        <w:spacing w:after="0" w:line="240" w:lineRule="auto"/>
        <w:rPr>
          <w:rFonts w:ascii="Cambria" w:hAnsi="Cambria"/>
          <w:i/>
          <w:iCs/>
        </w:rPr>
      </w:pPr>
      <w:r>
        <w:rPr>
          <w:rFonts w:ascii="Cambria" w:hAnsi="Cambria"/>
          <w:i/>
          <w:iCs/>
        </w:rPr>
        <w:t>Zapisovatel:</w:t>
      </w:r>
      <w:r>
        <w:rPr>
          <w:rFonts w:ascii="Cambria" w:hAnsi="Cambria"/>
          <w:i/>
          <w:iCs/>
        </w:rPr>
        <w:tab/>
        <w:t xml:space="preserve">           …………………………</w:t>
      </w:r>
      <w:proofErr w:type="gramStart"/>
      <w:r>
        <w:rPr>
          <w:rFonts w:ascii="Cambria" w:hAnsi="Cambria"/>
          <w:i/>
          <w:iCs/>
        </w:rPr>
        <w:t>…….</w:t>
      </w:r>
      <w:proofErr w:type="gramEnd"/>
      <w:r>
        <w:rPr>
          <w:rFonts w:ascii="Cambria" w:hAnsi="Cambria"/>
          <w:i/>
          <w:iCs/>
        </w:rPr>
        <w:t>.</w:t>
      </w:r>
    </w:p>
    <w:p w14:paraId="2BDD553E" w14:textId="77777777" w:rsidR="007F3F80" w:rsidRDefault="007F3F80">
      <w:pPr>
        <w:pStyle w:val="Zkladntext2"/>
        <w:spacing w:after="0" w:line="240" w:lineRule="auto"/>
        <w:rPr>
          <w:rFonts w:ascii="Cambria" w:hAnsi="Cambria"/>
          <w:i/>
          <w:iCs/>
        </w:rPr>
      </w:pPr>
    </w:p>
    <w:p w14:paraId="651BFBFF" w14:textId="77777777" w:rsidR="007F3F80" w:rsidRDefault="00D344B0">
      <w:pPr>
        <w:pStyle w:val="Zkladntext2"/>
        <w:spacing w:after="0" w:line="240" w:lineRule="auto"/>
        <w:rPr>
          <w:rFonts w:ascii="Cambria" w:hAnsi="Cambria"/>
        </w:rPr>
      </w:pPr>
      <w:proofErr w:type="gramStart"/>
      <w:r>
        <w:rPr>
          <w:rFonts w:ascii="Cambria" w:hAnsi="Cambria"/>
          <w:iCs/>
        </w:rPr>
        <w:t xml:space="preserve">Ověřovatelé:   </w:t>
      </w:r>
      <w:proofErr w:type="gramEnd"/>
      <w:r>
        <w:rPr>
          <w:rFonts w:ascii="Cambria" w:hAnsi="Cambria"/>
          <w:iCs/>
        </w:rPr>
        <w:t xml:space="preserve">          .............................................. dne ...........................................</w:t>
      </w:r>
    </w:p>
    <w:p w14:paraId="7D9F429F" w14:textId="77777777" w:rsidR="007F3F80" w:rsidRDefault="007F3F80">
      <w:pPr>
        <w:pStyle w:val="Zkladntext2"/>
        <w:spacing w:after="0" w:line="240" w:lineRule="auto"/>
        <w:rPr>
          <w:rFonts w:ascii="Cambria" w:hAnsi="Cambria"/>
          <w:iCs/>
        </w:rPr>
      </w:pPr>
    </w:p>
    <w:p w14:paraId="61CBB78F" w14:textId="77777777" w:rsidR="007F3F80" w:rsidRDefault="00D344B0">
      <w:pPr>
        <w:pStyle w:val="Zkladntext2"/>
        <w:spacing w:after="0" w:line="240" w:lineRule="auto"/>
        <w:ind w:left="1416"/>
        <w:rPr>
          <w:rFonts w:ascii="Cambria" w:hAnsi="Cambria"/>
          <w:iCs/>
        </w:rPr>
      </w:pPr>
      <w:r>
        <w:rPr>
          <w:rFonts w:ascii="Cambria" w:hAnsi="Cambria"/>
          <w:iCs/>
        </w:rPr>
        <w:t xml:space="preserve">          .............................................. dne ...........................................</w:t>
      </w:r>
    </w:p>
    <w:p w14:paraId="5F4DD512" w14:textId="77777777" w:rsidR="007F3F80" w:rsidRDefault="007F3F80">
      <w:pPr>
        <w:pStyle w:val="Zkladntext2"/>
        <w:spacing w:after="0" w:line="240" w:lineRule="auto"/>
        <w:rPr>
          <w:rFonts w:ascii="Cambria" w:hAnsi="Cambria"/>
          <w:iCs/>
        </w:rPr>
      </w:pPr>
    </w:p>
    <w:p w14:paraId="47F3F180" w14:textId="77777777" w:rsidR="007F3F80" w:rsidRDefault="00D344B0">
      <w:pPr>
        <w:pStyle w:val="Zkladntext2"/>
        <w:spacing w:after="0" w:line="240" w:lineRule="auto"/>
        <w:rPr>
          <w:rFonts w:ascii="Cambria" w:hAnsi="Cambria"/>
          <w:iCs/>
        </w:rPr>
      </w:pPr>
      <w:proofErr w:type="gramStart"/>
      <w:r>
        <w:rPr>
          <w:rFonts w:ascii="Cambria" w:hAnsi="Cambria"/>
          <w:iCs/>
        </w:rPr>
        <w:t xml:space="preserve">Starosta:   </w:t>
      </w:r>
      <w:proofErr w:type="gramEnd"/>
      <w:r>
        <w:rPr>
          <w:rFonts w:ascii="Cambria" w:hAnsi="Cambria"/>
          <w:iCs/>
        </w:rPr>
        <w:t xml:space="preserve">                 .............................................. dne ...........................................</w:t>
      </w:r>
    </w:p>
    <w:p w14:paraId="74848CCB" w14:textId="77777777" w:rsidR="007F3F80" w:rsidRDefault="007F3F80">
      <w:pPr>
        <w:pStyle w:val="Zkladntext2"/>
        <w:spacing w:after="0" w:line="240" w:lineRule="auto"/>
        <w:rPr>
          <w:rFonts w:ascii="Cambria" w:hAnsi="Cambria"/>
          <w:i/>
          <w:iCs/>
        </w:rPr>
      </w:pPr>
    </w:p>
    <w:p w14:paraId="1C1A4B06" w14:textId="77777777" w:rsidR="007F3F80" w:rsidRDefault="007F3F80">
      <w:pPr>
        <w:pStyle w:val="Zkladntext2"/>
        <w:spacing w:after="0" w:line="240" w:lineRule="auto"/>
        <w:jc w:val="center"/>
        <w:rPr>
          <w:rFonts w:ascii="Cambria" w:hAnsi="Cambria"/>
          <w:i/>
          <w:iCs/>
        </w:rPr>
      </w:pPr>
    </w:p>
    <w:p w14:paraId="37BCE1A6" w14:textId="77777777" w:rsidR="007F3F80" w:rsidRDefault="00D344B0">
      <w:pPr>
        <w:pStyle w:val="Zkladntext2"/>
        <w:spacing w:after="0" w:line="240" w:lineRule="auto"/>
        <w:jc w:val="center"/>
        <w:rPr>
          <w:rFonts w:ascii="Cambria" w:hAnsi="Cambria"/>
          <w:i/>
          <w:iCs/>
        </w:rPr>
      </w:pPr>
      <w:r>
        <w:rPr>
          <w:rFonts w:ascii="Cambria" w:hAnsi="Cambria"/>
          <w:i/>
          <w:iCs/>
        </w:rPr>
        <w:t>Razítko obce:</w:t>
      </w:r>
    </w:p>
    <w:p w14:paraId="6429672F" w14:textId="77777777" w:rsidR="007F3F80" w:rsidRDefault="007F3F80">
      <w:pPr>
        <w:pStyle w:val="Zkladntext2"/>
        <w:spacing w:after="0" w:line="240" w:lineRule="auto"/>
        <w:jc w:val="both"/>
        <w:rPr>
          <w:rFonts w:ascii="Cambria" w:hAnsi="Cambria"/>
          <w:iCs/>
        </w:rPr>
      </w:pPr>
    </w:p>
    <w:p w14:paraId="236853A9" w14:textId="77777777" w:rsidR="007F3F80" w:rsidRDefault="007F3F80">
      <w:pPr>
        <w:pStyle w:val="Zkladntext2"/>
        <w:spacing w:after="0" w:line="240" w:lineRule="auto"/>
        <w:jc w:val="both"/>
        <w:rPr>
          <w:rFonts w:ascii="Cambria" w:hAnsi="Cambria"/>
          <w:iCs/>
        </w:rPr>
      </w:pPr>
    </w:p>
    <w:p w14:paraId="745E4F36" w14:textId="77777777" w:rsidR="007F3F80" w:rsidRDefault="007F3F80">
      <w:pPr>
        <w:pStyle w:val="Zkladntext2"/>
        <w:spacing w:after="0" w:line="240" w:lineRule="auto"/>
        <w:jc w:val="both"/>
        <w:rPr>
          <w:rFonts w:ascii="Cambria" w:hAnsi="Cambria"/>
          <w:b/>
          <w:i/>
          <w:iCs/>
        </w:rPr>
      </w:pPr>
    </w:p>
    <w:p w14:paraId="6111BC22" w14:textId="77777777" w:rsidR="007F3F80" w:rsidRDefault="007F3F80"/>
    <w:sectPr w:rsidR="007F3F80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E176F"/>
    <w:multiLevelType w:val="multilevel"/>
    <w:tmpl w:val="A23EA980"/>
    <w:lvl w:ilvl="0">
      <w:start w:val="1"/>
      <w:numFmt w:val="upperRoman"/>
      <w:lvlText w:val="%1."/>
      <w:lvlJc w:val="left"/>
      <w:pPr>
        <w:ind w:left="1428" w:hanging="72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A016E7"/>
    <w:multiLevelType w:val="hybridMultilevel"/>
    <w:tmpl w:val="3A80ADD0"/>
    <w:lvl w:ilvl="0" w:tplc="FFFFFFFF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583290B"/>
    <w:multiLevelType w:val="hybridMultilevel"/>
    <w:tmpl w:val="A2DC5F7A"/>
    <w:lvl w:ilvl="0" w:tplc="FFFFFFFF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7417C5"/>
    <w:multiLevelType w:val="hybridMultilevel"/>
    <w:tmpl w:val="3A80ADD0"/>
    <w:lvl w:ilvl="0" w:tplc="FFFFFFFF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A5A44F3"/>
    <w:multiLevelType w:val="multilevel"/>
    <w:tmpl w:val="B5F2A9D4"/>
    <w:lvl w:ilvl="0">
      <w:start w:val="1"/>
      <w:numFmt w:val="upperRoman"/>
      <w:lvlText w:val="%1."/>
      <w:lvlJc w:val="left"/>
      <w:pPr>
        <w:ind w:left="1428" w:hanging="72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3717BB2"/>
    <w:multiLevelType w:val="hybridMultilevel"/>
    <w:tmpl w:val="3A80ADD0"/>
    <w:lvl w:ilvl="0" w:tplc="FFFFFFFF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F02CB7"/>
    <w:multiLevelType w:val="hybridMultilevel"/>
    <w:tmpl w:val="D2745E2E"/>
    <w:lvl w:ilvl="0" w:tplc="8DA69B14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982133"/>
    <w:multiLevelType w:val="multilevel"/>
    <w:tmpl w:val="B25AC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i w:val="0"/>
        <w:color w:val="00000A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0F17F90"/>
    <w:multiLevelType w:val="hybridMultilevel"/>
    <w:tmpl w:val="A2DC5F7A"/>
    <w:lvl w:ilvl="0" w:tplc="FFFFFFFF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522772"/>
    <w:multiLevelType w:val="hybridMultilevel"/>
    <w:tmpl w:val="3A80ADD0"/>
    <w:lvl w:ilvl="0" w:tplc="FFFFFFFF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F8A77A2"/>
    <w:multiLevelType w:val="hybridMultilevel"/>
    <w:tmpl w:val="3A80ADD0"/>
    <w:lvl w:ilvl="0" w:tplc="FFFFFFFF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1F25DB8"/>
    <w:multiLevelType w:val="hybridMultilevel"/>
    <w:tmpl w:val="6A9C6E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66EE2"/>
    <w:multiLevelType w:val="multilevel"/>
    <w:tmpl w:val="46BA9C7C"/>
    <w:lvl w:ilvl="0">
      <w:start w:val="1"/>
      <w:numFmt w:val="upperRoman"/>
      <w:lvlText w:val="%1."/>
      <w:lvlJc w:val="left"/>
      <w:pPr>
        <w:ind w:left="1428" w:hanging="72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3741511"/>
    <w:multiLevelType w:val="multilevel"/>
    <w:tmpl w:val="AC745BD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4" w15:restartNumberingAfterBreak="0">
    <w:nsid w:val="350D6801"/>
    <w:multiLevelType w:val="multilevel"/>
    <w:tmpl w:val="6A420442"/>
    <w:lvl w:ilvl="0">
      <w:start w:val="1"/>
      <w:numFmt w:val="upperRoman"/>
      <w:lvlText w:val="%1."/>
      <w:lvlJc w:val="left"/>
      <w:pPr>
        <w:ind w:left="1428" w:hanging="72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908338C"/>
    <w:multiLevelType w:val="multilevel"/>
    <w:tmpl w:val="6B04EFCA"/>
    <w:lvl w:ilvl="0">
      <w:start w:val="1"/>
      <w:numFmt w:val="upperRoman"/>
      <w:lvlText w:val="%1."/>
      <w:lvlJc w:val="left"/>
      <w:pPr>
        <w:ind w:left="1428" w:hanging="72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4FF3FA9"/>
    <w:multiLevelType w:val="multilevel"/>
    <w:tmpl w:val="6A420442"/>
    <w:lvl w:ilvl="0">
      <w:start w:val="1"/>
      <w:numFmt w:val="upperRoman"/>
      <w:lvlText w:val="%1."/>
      <w:lvlJc w:val="left"/>
      <w:pPr>
        <w:ind w:left="1428" w:hanging="72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70B396A"/>
    <w:multiLevelType w:val="multilevel"/>
    <w:tmpl w:val="A23EA980"/>
    <w:lvl w:ilvl="0">
      <w:start w:val="1"/>
      <w:numFmt w:val="upperRoman"/>
      <w:lvlText w:val="%1."/>
      <w:lvlJc w:val="left"/>
      <w:pPr>
        <w:ind w:left="1428" w:hanging="72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9B45175"/>
    <w:multiLevelType w:val="multilevel"/>
    <w:tmpl w:val="6A420442"/>
    <w:lvl w:ilvl="0">
      <w:start w:val="1"/>
      <w:numFmt w:val="upperRoman"/>
      <w:lvlText w:val="%1."/>
      <w:lvlJc w:val="left"/>
      <w:pPr>
        <w:ind w:left="1428" w:hanging="72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038486E"/>
    <w:multiLevelType w:val="multilevel"/>
    <w:tmpl w:val="6478DFE6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EF5DD8"/>
    <w:multiLevelType w:val="hybridMultilevel"/>
    <w:tmpl w:val="A2DC5F7A"/>
    <w:lvl w:ilvl="0" w:tplc="FFFFFFFF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2B75B94"/>
    <w:multiLevelType w:val="multilevel"/>
    <w:tmpl w:val="5EF41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3BA17EB"/>
    <w:multiLevelType w:val="multilevel"/>
    <w:tmpl w:val="6A420442"/>
    <w:lvl w:ilvl="0">
      <w:start w:val="1"/>
      <w:numFmt w:val="upperRoman"/>
      <w:lvlText w:val="%1."/>
      <w:lvlJc w:val="left"/>
      <w:pPr>
        <w:ind w:left="1428" w:hanging="72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63F598B"/>
    <w:multiLevelType w:val="hybridMultilevel"/>
    <w:tmpl w:val="A2DC5F7A"/>
    <w:lvl w:ilvl="0" w:tplc="D5E8A27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70167A2"/>
    <w:multiLevelType w:val="multilevel"/>
    <w:tmpl w:val="6478DFE6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6958B7"/>
    <w:multiLevelType w:val="multilevel"/>
    <w:tmpl w:val="B25AC86A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tabs>
          <w:tab w:val="num" w:pos="1428"/>
        </w:tabs>
        <w:ind w:left="1428" w:hanging="360"/>
      </w:pPr>
      <w:rPr>
        <w:b w:val="0"/>
        <w:i w:val="0"/>
        <w:color w:val="00000A"/>
      </w:rPr>
    </w:lvl>
    <w:lvl w:ilvl="2">
      <w:start w:val="1"/>
      <w:numFmt w:val="lowerRoman"/>
      <w:lvlText w:val="%3)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(%4)"/>
      <w:lvlJc w:val="left"/>
      <w:pPr>
        <w:tabs>
          <w:tab w:val="num" w:pos="2148"/>
        </w:tabs>
        <w:ind w:left="2148" w:hanging="360"/>
      </w:pPr>
    </w:lvl>
    <w:lvl w:ilvl="4">
      <w:start w:val="1"/>
      <w:numFmt w:val="lowerLetter"/>
      <w:lvlText w:val="(%5)"/>
      <w:lvlJc w:val="left"/>
      <w:pPr>
        <w:tabs>
          <w:tab w:val="num" w:pos="2508"/>
        </w:tabs>
        <w:ind w:left="2508" w:hanging="360"/>
      </w:pPr>
    </w:lvl>
    <w:lvl w:ilvl="5">
      <w:start w:val="1"/>
      <w:numFmt w:val="lowerRoman"/>
      <w:lvlText w:val="(%6)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lowerLetter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lowerRoman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26" w15:restartNumberingAfterBreak="0">
    <w:nsid w:val="6F765E4C"/>
    <w:multiLevelType w:val="multilevel"/>
    <w:tmpl w:val="B25AC86A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tabs>
          <w:tab w:val="num" w:pos="1428"/>
        </w:tabs>
        <w:ind w:left="1428" w:hanging="360"/>
      </w:pPr>
      <w:rPr>
        <w:b w:val="0"/>
        <w:i w:val="0"/>
        <w:color w:val="00000A"/>
      </w:rPr>
    </w:lvl>
    <w:lvl w:ilvl="2">
      <w:start w:val="1"/>
      <w:numFmt w:val="lowerRoman"/>
      <w:lvlText w:val="%3)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(%4)"/>
      <w:lvlJc w:val="left"/>
      <w:pPr>
        <w:tabs>
          <w:tab w:val="num" w:pos="2148"/>
        </w:tabs>
        <w:ind w:left="2148" w:hanging="360"/>
      </w:pPr>
    </w:lvl>
    <w:lvl w:ilvl="4">
      <w:start w:val="1"/>
      <w:numFmt w:val="lowerLetter"/>
      <w:lvlText w:val="(%5)"/>
      <w:lvlJc w:val="left"/>
      <w:pPr>
        <w:tabs>
          <w:tab w:val="num" w:pos="2508"/>
        </w:tabs>
        <w:ind w:left="2508" w:hanging="360"/>
      </w:pPr>
    </w:lvl>
    <w:lvl w:ilvl="5">
      <w:start w:val="1"/>
      <w:numFmt w:val="lowerRoman"/>
      <w:lvlText w:val="(%6)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lowerLetter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lowerRoman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27" w15:restartNumberingAfterBreak="0">
    <w:nsid w:val="70D45452"/>
    <w:multiLevelType w:val="hybridMultilevel"/>
    <w:tmpl w:val="3A80ADD0"/>
    <w:lvl w:ilvl="0" w:tplc="FFFFFFFF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19521AC"/>
    <w:multiLevelType w:val="hybridMultilevel"/>
    <w:tmpl w:val="3A80ADD0"/>
    <w:lvl w:ilvl="0" w:tplc="D82803E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66E1C44"/>
    <w:multiLevelType w:val="multilevel"/>
    <w:tmpl w:val="4588D0D6"/>
    <w:lvl w:ilvl="0">
      <w:start w:val="1"/>
      <w:numFmt w:val="upperRoman"/>
      <w:lvlText w:val="%1."/>
      <w:lvlJc w:val="left"/>
      <w:pPr>
        <w:ind w:left="1428" w:hanging="72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96B5777"/>
    <w:multiLevelType w:val="hybridMultilevel"/>
    <w:tmpl w:val="DE1ED604"/>
    <w:lvl w:ilvl="0" w:tplc="19F6799A">
      <w:start w:val="1"/>
      <w:numFmt w:val="upperRoman"/>
      <w:lvlText w:val="%1."/>
      <w:lvlJc w:val="left"/>
      <w:pPr>
        <w:ind w:left="1428" w:hanging="720"/>
      </w:pPr>
      <w:rPr>
        <w:rFonts w:hint="default"/>
        <w:b/>
        <w:bCs/>
        <w:i/>
        <w:iCs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058238843">
    <w:abstractNumId w:val="21"/>
  </w:num>
  <w:num w:numId="2" w16cid:durableId="639657306">
    <w:abstractNumId w:val="7"/>
  </w:num>
  <w:num w:numId="3" w16cid:durableId="840658478">
    <w:abstractNumId w:val="4"/>
  </w:num>
  <w:num w:numId="4" w16cid:durableId="1745034091">
    <w:abstractNumId w:val="22"/>
  </w:num>
  <w:num w:numId="5" w16cid:durableId="1786192742">
    <w:abstractNumId w:val="15"/>
  </w:num>
  <w:num w:numId="6" w16cid:durableId="1614823638">
    <w:abstractNumId w:val="13"/>
  </w:num>
  <w:num w:numId="7" w16cid:durableId="1958833363">
    <w:abstractNumId w:val="17"/>
  </w:num>
  <w:num w:numId="8" w16cid:durableId="1300650795">
    <w:abstractNumId w:val="29"/>
  </w:num>
  <w:num w:numId="9" w16cid:durableId="371224854">
    <w:abstractNumId w:val="12"/>
  </w:num>
  <w:num w:numId="10" w16cid:durableId="755975018">
    <w:abstractNumId w:val="0"/>
  </w:num>
  <w:num w:numId="11" w16cid:durableId="2115750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07273492">
    <w:abstractNumId w:val="26"/>
  </w:num>
  <w:num w:numId="13" w16cid:durableId="538705935">
    <w:abstractNumId w:val="25"/>
  </w:num>
  <w:num w:numId="14" w16cid:durableId="1906454349">
    <w:abstractNumId w:val="28"/>
  </w:num>
  <w:num w:numId="15" w16cid:durableId="1063914083">
    <w:abstractNumId w:val="11"/>
  </w:num>
  <w:num w:numId="16" w16cid:durableId="1040087761">
    <w:abstractNumId w:val="23"/>
  </w:num>
  <w:num w:numId="17" w16cid:durableId="1214002730">
    <w:abstractNumId w:val="2"/>
  </w:num>
  <w:num w:numId="18" w16cid:durableId="2018799209">
    <w:abstractNumId w:val="20"/>
  </w:num>
  <w:num w:numId="19" w16cid:durableId="230623996">
    <w:abstractNumId w:val="8"/>
  </w:num>
  <w:num w:numId="20" w16cid:durableId="1596862537">
    <w:abstractNumId w:val="10"/>
  </w:num>
  <w:num w:numId="21" w16cid:durableId="196891612">
    <w:abstractNumId w:val="27"/>
  </w:num>
  <w:num w:numId="22" w16cid:durableId="1131510320">
    <w:abstractNumId w:val="1"/>
  </w:num>
  <w:num w:numId="23" w16cid:durableId="592934586">
    <w:abstractNumId w:val="5"/>
  </w:num>
  <w:num w:numId="24" w16cid:durableId="183131546">
    <w:abstractNumId w:val="3"/>
  </w:num>
  <w:num w:numId="25" w16cid:durableId="170686883">
    <w:abstractNumId w:val="9"/>
  </w:num>
  <w:num w:numId="26" w16cid:durableId="2017462923">
    <w:abstractNumId w:val="30"/>
  </w:num>
  <w:num w:numId="27" w16cid:durableId="1894652741">
    <w:abstractNumId w:val="19"/>
  </w:num>
  <w:num w:numId="28" w16cid:durableId="1242985515">
    <w:abstractNumId w:val="14"/>
  </w:num>
  <w:num w:numId="29" w16cid:durableId="975795988">
    <w:abstractNumId w:val="18"/>
  </w:num>
  <w:num w:numId="30" w16cid:durableId="2005669139">
    <w:abstractNumId w:val="16"/>
  </w:num>
  <w:num w:numId="31" w16cid:durableId="202035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F80"/>
    <w:rsid w:val="00035C3C"/>
    <w:rsid w:val="001562B3"/>
    <w:rsid w:val="001A14D8"/>
    <w:rsid w:val="001E2349"/>
    <w:rsid w:val="00220CE0"/>
    <w:rsid w:val="002C719E"/>
    <w:rsid w:val="00334DDD"/>
    <w:rsid w:val="0039650D"/>
    <w:rsid w:val="003C0498"/>
    <w:rsid w:val="003C68B8"/>
    <w:rsid w:val="0041248A"/>
    <w:rsid w:val="004B2788"/>
    <w:rsid w:val="004C6385"/>
    <w:rsid w:val="005448B8"/>
    <w:rsid w:val="00560572"/>
    <w:rsid w:val="005658ED"/>
    <w:rsid w:val="0059095B"/>
    <w:rsid w:val="005B3F24"/>
    <w:rsid w:val="00692B49"/>
    <w:rsid w:val="0069571B"/>
    <w:rsid w:val="007315DB"/>
    <w:rsid w:val="007508E3"/>
    <w:rsid w:val="00787377"/>
    <w:rsid w:val="007C64F5"/>
    <w:rsid w:val="007D3D94"/>
    <w:rsid w:val="007E2132"/>
    <w:rsid w:val="007E4462"/>
    <w:rsid w:val="007F3F80"/>
    <w:rsid w:val="00853A29"/>
    <w:rsid w:val="008D3254"/>
    <w:rsid w:val="009252BB"/>
    <w:rsid w:val="009B3773"/>
    <w:rsid w:val="009B53E7"/>
    <w:rsid w:val="009C22AE"/>
    <w:rsid w:val="009E659D"/>
    <w:rsid w:val="009E6FB8"/>
    <w:rsid w:val="009E789F"/>
    <w:rsid w:val="00A0178D"/>
    <w:rsid w:val="00B90BC4"/>
    <w:rsid w:val="00BC1508"/>
    <w:rsid w:val="00BE3ED8"/>
    <w:rsid w:val="00BF6EBF"/>
    <w:rsid w:val="00C153A1"/>
    <w:rsid w:val="00D111C1"/>
    <w:rsid w:val="00D344B0"/>
    <w:rsid w:val="00D4019A"/>
    <w:rsid w:val="00E04B55"/>
    <w:rsid w:val="00E50572"/>
    <w:rsid w:val="00E50ACB"/>
    <w:rsid w:val="00E673A3"/>
    <w:rsid w:val="00F51C4D"/>
    <w:rsid w:val="00F72A84"/>
    <w:rsid w:val="00F87F1A"/>
    <w:rsid w:val="00F90AA5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019B6"/>
  <w15:docId w15:val="{729321FC-224F-4BED-B40F-A6EC3ECA3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18FE"/>
    <w:pPr>
      <w:spacing w:after="160"/>
    </w:pPr>
    <w:rPr>
      <w:rFonts w:ascii="Calibri" w:eastAsia="Calibri" w:hAnsi="Calibri"/>
      <w:color w:val="00000A"/>
      <w:sz w:val="22"/>
    </w:rPr>
  </w:style>
  <w:style w:type="paragraph" w:styleId="Nadpis1">
    <w:name w:val="heading 1"/>
    <w:basedOn w:val="Nadpis"/>
    <w:rsid w:val="0060097B"/>
    <w:pPr>
      <w:outlineLvl w:val="0"/>
    </w:pPr>
  </w:style>
  <w:style w:type="paragraph" w:styleId="Nadpis2">
    <w:name w:val="heading 2"/>
    <w:basedOn w:val="Nadpis"/>
    <w:rsid w:val="0060097B"/>
    <w:pPr>
      <w:outlineLvl w:val="1"/>
    </w:pPr>
  </w:style>
  <w:style w:type="paragraph" w:styleId="Nadpis3">
    <w:name w:val="heading 3"/>
    <w:basedOn w:val="Nadpis"/>
    <w:rsid w:val="0060097B"/>
    <w:pPr>
      <w:outlineLvl w:val="2"/>
    </w:pPr>
  </w:style>
  <w:style w:type="paragraph" w:styleId="Nadpis6">
    <w:name w:val="heading 6"/>
    <w:basedOn w:val="Normln"/>
    <w:link w:val="Nadpis6Char"/>
    <w:qFormat/>
    <w:rsid w:val="00F038F2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6Char">
    <w:name w:val="Nadpis 6 Char"/>
    <w:basedOn w:val="Standardnpsmoodstavce"/>
    <w:link w:val="Nadpis6"/>
    <w:qFormat/>
    <w:rsid w:val="00F038F2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Internetovodkaz">
    <w:name w:val="Internetový odkaz"/>
    <w:uiPriority w:val="99"/>
    <w:rsid w:val="00F038F2"/>
    <w:rPr>
      <w:color w:val="0000FF"/>
      <w:u w:val="single"/>
    </w:rPr>
  </w:style>
  <w:style w:type="character" w:customStyle="1" w:styleId="Zkladntext2Char">
    <w:name w:val="Základní text 2 Char"/>
    <w:basedOn w:val="Standardnpsmoodstavce"/>
    <w:link w:val="Zkladntext2"/>
    <w:qFormat/>
    <w:rsid w:val="00F038F2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qFormat/>
    <w:rsid w:val="00F038F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qFormat/>
    <w:rsid w:val="00F038F2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qFormat/>
    <w:rsid w:val="00F86DC9"/>
    <w:rPr>
      <w:sz w:val="16"/>
      <w:szCs w:val="16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qFormat/>
    <w:rsid w:val="00F86DC9"/>
    <w:rPr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qFormat/>
    <w:rsid w:val="00F86DC9"/>
    <w:rPr>
      <w:b/>
      <w:bCs/>
      <w:sz w:val="20"/>
      <w:szCs w:val="20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F86DC9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sid w:val="0060097B"/>
    <w:rPr>
      <w:b w:val="0"/>
      <w:i w:val="0"/>
      <w:color w:val="00000A"/>
    </w:rPr>
  </w:style>
  <w:style w:type="character" w:customStyle="1" w:styleId="ListLabel2">
    <w:name w:val="ListLabel 2"/>
    <w:qFormat/>
    <w:rsid w:val="0060097B"/>
    <w:rPr>
      <w:b/>
      <w:color w:val="008000"/>
    </w:rPr>
  </w:style>
  <w:style w:type="character" w:customStyle="1" w:styleId="ListLabel3">
    <w:name w:val="ListLabel 3"/>
    <w:qFormat/>
    <w:rsid w:val="0060097B"/>
    <w:rPr>
      <w:b/>
      <w:color w:val="00000A"/>
    </w:rPr>
  </w:style>
  <w:style w:type="character" w:customStyle="1" w:styleId="ListLabel4">
    <w:name w:val="ListLabel 4"/>
    <w:qFormat/>
    <w:rsid w:val="0060097B"/>
    <w:rPr>
      <w:b/>
    </w:rPr>
  </w:style>
  <w:style w:type="character" w:customStyle="1" w:styleId="ListLabel5">
    <w:name w:val="ListLabel 5"/>
    <w:qFormat/>
    <w:rsid w:val="0060097B"/>
    <w:rPr>
      <w:color w:val="000000"/>
      <w:sz w:val="24"/>
      <w:u w:val="none"/>
    </w:rPr>
  </w:style>
  <w:style w:type="character" w:customStyle="1" w:styleId="ListLabel6">
    <w:name w:val="ListLabel 6"/>
    <w:qFormat/>
    <w:rsid w:val="0060097B"/>
    <w:rPr>
      <w:rFonts w:eastAsia="Times New Roman" w:cs="Times New Roman"/>
    </w:rPr>
  </w:style>
  <w:style w:type="character" w:customStyle="1" w:styleId="ListLabel7">
    <w:name w:val="ListLabel 7"/>
    <w:qFormat/>
    <w:rsid w:val="0060097B"/>
    <w:rPr>
      <w:rFonts w:cs="Courier New"/>
    </w:rPr>
  </w:style>
  <w:style w:type="character" w:customStyle="1" w:styleId="ListLabel8">
    <w:name w:val="ListLabel 8"/>
    <w:qFormat/>
    <w:rsid w:val="0060097B"/>
    <w:rPr>
      <w:b w:val="0"/>
      <w:i w:val="0"/>
    </w:rPr>
  </w:style>
  <w:style w:type="character" w:customStyle="1" w:styleId="ListLabel9">
    <w:name w:val="ListLabel 9"/>
    <w:qFormat/>
    <w:rsid w:val="0060097B"/>
    <w:rPr>
      <w:b w:val="0"/>
      <w:i w:val="0"/>
      <w:color w:val="00000A"/>
    </w:rPr>
  </w:style>
  <w:style w:type="character" w:customStyle="1" w:styleId="WW8Num3z0">
    <w:name w:val="WW8Num3z0"/>
    <w:qFormat/>
    <w:rsid w:val="0060097B"/>
    <w:rPr>
      <w:rFonts w:ascii="Arial" w:hAnsi="Arial" w:cs="Arial"/>
      <w:b w:val="0"/>
      <w:szCs w:val="22"/>
    </w:rPr>
  </w:style>
  <w:style w:type="character" w:customStyle="1" w:styleId="WW8Num3z1">
    <w:name w:val="WW8Num3z1"/>
    <w:qFormat/>
    <w:rsid w:val="0060097B"/>
  </w:style>
  <w:style w:type="character" w:customStyle="1" w:styleId="WW8Num3z2">
    <w:name w:val="WW8Num3z2"/>
    <w:qFormat/>
    <w:rsid w:val="0060097B"/>
  </w:style>
  <w:style w:type="character" w:customStyle="1" w:styleId="WW8Num3z3">
    <w:name w:val="WW8Num3z3"/>
    <w:qFormat/>
    <w:rsid w:val="0060097B"/>
  </w:style>
  <w:style w:type="character" w:customStyle="1" w:styleId="WW8Num3z4">
    <w:name w:val="WW8Num3z4"/>
    <w:qFormat/>
    <w:rsid w:val="0060097B"/>
  </w:style>
  <w:style w:type="character" w:customStyle="1" w:styleId="WW8Num3z5">
    <w:name w:val="WW8Num3z5"/>
    <w:qFormat/>
    <w:rsid w:val="0060097B"/>
  </w:style>
  <w:style w:type="character" w:customStyle="1" w:styleId="WW8Num3z6">
    <w:name w:val="WW8Num3z6"/>
    <w:qFormat/>
    <w:rsid w:val="0060097B"/>
  </w:style>
  <w:style w:type="character" w:customStyle="1" w:styleId="WW8Num3z7">
    <w:name w:val="WW8Num3z7"/>
    <w:qFormat/>
    <w:rsid w:val="0060097B"/>
  </w:style>
  <w:style w:type="character" w:customStyle="1" w:styleId="WW8Num3z8">
    <w:name w:val="WW8Num3z8"/>
    <w:qFormat/>
    <w:rsid w:val="0060097B"/>
  </w:style>
  <w:style w:type="character" w:customStyle="1" w:styleId="ListLabel10">
    <w:name w:val="ListLabel 10"/>
    <w:qFormat/>
    <w:rsid w:val="0060097B"/>
    <w:rPr>
      <w:b w:val="0"/>
      <w:i w:val="0"/>
      <w:color w:val="00000A"/>
    </w:rPr>
  </w:style>
  <w:style w:type="character" w:customStyle="1" w:styleId="Symbolyproslovn">
    <w:name w:val="Symboly pro číslování"/>
    <w:qFormat/>
    <w:rsid w:val="0060097B"/>
  </w:style>
  <w:style w:type="character" w:customStyle="1" w:styleId="ListLabel11">
    <w:name w:val="ListLabel 11"/>
    <w:qFormat/>
    <w:rPr>
      <w:b w:val="0"/>
      <w:i w:val="0"/>
      <w:color w:val="00000A"/>
    </w:rPr>
  </w:style>
  <w:style w:type="character" w:customStyle="1" w:styleId="ListLabel12">
    <w:name w:val="ListLabel 12"/>
    <w:qFormat/>
    <w:rPr>
      <w:rFonts w:ascii="Cambria" w:hAnsi="Cambria"/>
      <w:b/>
      <w:color w:val="000000"/>
      <w:sz w:val="24"/>
      <w:u w:val="none"/>
    </w:rPr>
  </w:style>
  <w:style w:type="paragraph" w:customStyle="1" w:styleId="Nadpis">
    <w:name w:val="Nadpis"/>
    <w:basedOn w:val="Normln"/>
    <w:next w:val="Tlotextu"/>
    <w:qFormat/>
    <w:rsid w:val="0060097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lotextu">
    <w:name w:val="Tělo textu"/>
    <w:basedOn w:val="Normln"/>
    <w:rsid w:val="0060097B"/>
    <w:pPr>
      <w:spacing w:after="140" w:line="288" w:lineRule="auto"/>
    </w:pPr>
  </w:style>
  <w:style w:type="paragraph" w:styleId="Seznam">
    <w:name w:val="List"/>
    <w:basedOn w:val="Tlotextu"/>
    <w:rsid w:val="0060097B"/>
    <w:rPr>
      <w:rFonts w:cs="Arial Unicode MS"/>
    </w:rPr>
  </w:style>
  <w:style w:type="paragraph" w:customStyle="1" w:styleId="Popisek">
    <w:name w:val="Popisek"/>
    <w:basedOn w:val="Normln"/>
    <w:rsid w:val="0060097B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Rejstk">
    <w:name w:val="Rejstřík"/>
    <w:basedOn w:val="Normln"/>
    <w:qFormat/>
    <w:rsid w:val="0060097B"/>
    <w:pPr>
      <w:suppressLineNumbers/>
    </w:pPr>
    <w:rPr>
      <w:rFonts w:cs="Arial Unicode MS"/>
    </w:rPr>
  </w:style>
  <w:style w:type="paragraph" w:styleId="Zkladntext2">
    <w:name w:val="Body Text 2"/>
    <w:basedOn w:val="Normln"/>
    <w:link w:val="Zkladntext2Char"/>
    <w:qFormat/>
    <w:rsid w:val="00F038F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qFormat/>
    <w:rsid w:val="00F038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FC1D1C"/>
    <w:pPr>
      <w:ind w:left="720"/>
      <w:contextualSpacing/>
    </w:pPr>
  </w:style>
  <w:style w:type="paragraph" w:styleId="Textkomente">
    <w:name w:val="annotation text"/>
    <w:basedOn w:val="Normln"/>
    <w:link w:val="TextkomenteChar"/>
    <w:uiPriority w:val="99"/>
    <w:semiHidden/>
    <w:unhideWhenUsed/>
    <w:qFormat/>
    <w:rsid w:val="00F86DC9"/>
    <w:pPr>
      <w:spacing w:line="240" w:lineRule="auto"/>
    </w:pPr>
    <w:rPr>
      <w:sz w:val="20"/>
      <w:szCs w:val="20"/>
    </w:rPr>
  </w:style>
  <w:style w:type="paragraph" w:styleId="Pedmtkomente">
    <w:name w:val="annotation subject"/>
    <w:basedOn w:val="Textkomente"/>
    <w:link w:val="PedmtkomenteChar"/>
    <w:uiPriority w:val="99"/>
    <w:semiHidden/>
    <w:unhideWhenUsed/>
    <w:qFormat/>
    <w:rsid w:val="00F86DC9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F86DC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ormlnweb">
    <w:name w:val="Normal (Web)"/>
    <w:basedOn w:val="Normln"/>
    <w:uiPriority w:val="99"/>
    <w:unhideWhenUsed/>
    <w:qFormat/>
    <w:rsid w:val="007C0DF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Quotations">
    <w:name w:val="Quotations"/>
    <w:basedOn w:val="Normln"/>
    <w:qFormat/>
    <w:rsid w:val="0060097B"/>
  </w:style>
  <w:style w:type="paragraph" w:styleId="Nzev">
    <w:name w:val="Title"/>
    <w:basedOn w:val="Nadpis"/>
    <w:rsid w:val="0060097B"/>
  </w:style>
  <w:style w:type="paragraph" w:customStyle="1" w:styleId="Podtitul">
    <w:name w:val="Podtitul"/>
    <w:basedOn w:val="Nadpis"/>
    <w:rsid w:val="0060097B"/>
  </w:style>
  <w:style w:type="numbering" w:customStyle="1" w:styleId="WW8Num3">
    <w:name w:val="WW8Num3"/>
    <w:rsid w:val="0060097B"/>
  </w:style>
  <w:style w:type="character" w:styleId="Hypertextovodkaz">
    <w:name w:val="Hyperlink"/>
    <w:basedOn w:val="Standardnpsmoodstavce"/>
    <w:uiPriority w:val="99"/>
    <w:unhideWhenUsed/>
    <w:rsid w:val="007508E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508E3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7508E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742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Zlata Vítová</dc:creator>
  <cp:lastModifiedBy>Vlastimil Štěrba</cp:lastModifiedBy>
  <cp:revision>2</cp:revision>
  <cp:lastPrinted>2026-08-06T15:24:00Z</cp:lastPrinted>
  <dcterms:created xsi:type="dcterms:W3CDTF">2026-08-10T05:43:00Z</dcterms:created>
  <dcterms:modified xsi:type="dcterms:W3CDTF">2026-08-10T05:43:00Z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4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